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889"/>
      </w:tblGrid>
      <w:tr w:rsidR="006F3325" w:rsidRPr="00814339" w14:paraId="2C311B7E" w14:textId="77777777" w:rsidTr="00E05873">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889" w:type="dxa"/>
              </w:tcPr>
              <w:p w14:paraId="16EA0E3E" w14:textId="65308020" w:rsidR="006F3325" w:rsidRPr="004914D3" w:rsidRDefault="004914D3" w:rsidP="002F4F8E">
                <w:pPr>
                  <w:rPr>
                    <w:rFonts w:cstheme="minorHAnsi"/>
                    <w:szCs w:val="20"/>
                  </w:rPr>
                </w:pPr>
                <w:r w:rsidRPr="00396F8E">
                  <w:rPr>
                    <w:rStyle w:val="PlaceholderText"/>
                    <w:i/>
                    <w:iCs/>
                    <w:color w:val="auto"/>
                  </w:rPr>
                  <w:t>Click or tap here to enter text.</w:t>
                </w:r>
              </w:p>
            </w:tc>
          </w:sdtContent>
        </w:sdt>
      </w:tr>
      <w:tr w:rsidR="006F3325" w:rsidRPr="00814339" w14:paraId="58455BE5" w14:textId="77777777" w:rsidTr="00E05873">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889" w:type="dxa"/>
              </w:tcPr>
              <w:p w14:paraId="1FB4058B" w14:textId="5DDFE5F3" w:rsidR="006F3325" w:rsidRPr="004914D3" w:rsidRDefault="004914D3" w:rsidP="002F4F8E">
                <w:pPr>
                  <w:rPr>
                    <w:rFonts w:cstheme="minorHAnsi"/>
                    <w:szCs w:val="20"/>
                  </w:rPr>
                </w:pPr>
                <w:r w:rsidRPr="00396F8E">
                  <w:rPr>
                    <w:rStyle w:val="PlaceholderText"/>
                    <w:i/>
                    <w:iCs/>
                    <w:color w:val="auto"/>
                  </w:rPr>
                  <w:t>Click or tap here to enter text.</w:t>
                </w:r>
              </w:p>
            </w:tc>
          </w:sdtContent>
        </w:sdt>
      </w:tr>
      <w:tr w:rsidR="006F3325" w:rsidRPr="00814339" w14:paraId="5E9EAF6E" w14:textId="77777777" w:rsidTr="00E05873">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color w:val="4472C4" w:themeColor="accent1"/>
              <w:szCs w:val="20"/>
            </w:rPr>
            <w:id w:val="-1595237807"/>
            <w:lock w:val="sdtLocked"/>
            <w:placeholder>
              <w:docPart w:val="19987CF20D3C42FF85F84596B176984B"/>
            </w:placeholde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889" w:type="dxa"/>
              </w:tcPr>
              <w:p w14:paraId="7955760C" w14:textId="6EBEA949" w:rsidR="006F3325" w:rsidRPr="004914D3" w:rsidRDefault="007F2F3D" w:rsidP="002F4F8E">
                <w:pPr>
                  <w:rPr>
                    <w:rFonts w:cstheme="minorHAnsi"/>
                    <w:szCs w:val="20"/>
                  </w:rPr>
                </w:pPr>
                <w:r w:rsidRPr="008B6354">
                  <w:rPr>
                    <w:rFonts w:cstheme="minorHAnsi"/>
                    <w:color w:val="4472C4" w:themeColor="accent1"/>
                    <w:szCs w:val="20"/>
                  </w:rPr>
                  <w:t>ST4</w:t>
                </w:r>
              </w:p>
            </w:tc>
          </w:sdtContent>
        </w:sdt>
      </w:tr>
      <w:tr w:rsidR="006F3325" w:rsidRPr="00814339" w14:paraId="0C8239F2" w14:textId="77777777" w:rsidTr="00E05873">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889" w:type="dxa"/>
              </w:tcPr>
              <w:p w14:paraId="68E74D02" w14:textId="1FFF2DBB" w:rsidR="006F3325" w:rsidRPr="004914D3" w:rsidRDefault="004914D3" w:rsidP="002F4F8E">
                <w:pPr>
                  <w:rPr>
                    <w:rFonts w:cstheme="minorHAnsi"/>
                    <w:szCs w:val="20"/>
                  </w:rPr>
                </w:pPr>
                <w:r w:rsidRPr="00396F8E">
                  <w:rPr>
                    <w:rFonts w:cstheme="minorHAnsi"/>
                    <w:i/>
                    <w:iCs/>
                    <w:szCs w:val="20"/>
                  </w:rPr>
                  <w:t>Click or tap here to enter text.</w:t>
                </w:r>
              </w:p>
            </w:tc>
          </w:sdtContent>
        </w:sdt>
      </w:tr>
      <w:tr w:rsidR="006F3325" w:rsidRPr="00814339" w14:paraId="2EE16472" w14:textId="77777777" w:rsidTr="00E05873">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color w:val="4472C4" w:themeColor="accent1"/>
              <w:szCs w:val="20"/>
            </w:rPr>
            <w:id w:val="-164321601"/>
            <w:lock w:val="sdtLocked"/>
            <w:placeholder>
              <w:docPart w:val="BBC20456C3DE481CB65C364251C7406A"/>
            </w:placeholder>
            <w:dropDownList>
              <w:listItem w:value="Choose an item."/>
              <w:listItem w:displayText="Consultant" w:value="Consultant"/>
              <w:listItem w:displayText="Trainee" w:value="Trainee"/>
              <w:listItem w:displayText="Other" w:value="Other"/>
            </w:dropDownList>
          </w:sdtPr>
          <w:sdtContent>
            <w:tc>
              <w:tcPr>
                <w:tcW w:w="4889" w:type="dxa"/>
              </w:tcPr>
              <w:p w14:paraId="5DA21A8C" w14:textId="26ADC4E5" w:rsidR="006F3325" w:rsidRPr="004914D3" w:rsidRDefault="004F265A" w:rsidP="002F4F8E">
                <w:pPr>
                  <w:rPr>
                    <w:rFonts w:cstheme="minorHAnsi"/>
                    <w:szCs w:val="20"/>
                  </w:rPr>
                </w:pPr>
                <w:r>
                  <w:rPr>
                    <w:rFonts w:cstheme="minorHAnsi"/>
                    <w:color w:val="4472C4" w:themeColor="accent1"/>
                    <w:szCs w:val="20"/>
                  </w:rPr>
                  <w:t>Consultant</w:t>
                </w:r>
              </w:p>
            </w:tc>
          </w:sdtContent>
        </w:sdt>
      </w:tr>
      <w:tr w:rsidR="00242EE8" w:rsidRPr="00814339" w14:paraId="07D8C184" w14:textId="77777777" w:rsidTr="00E05873">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889" w:type="dxa"/>
              </w:tcPr>
              <w:p w14:paraId="24270432" w14:textId="1BC8A845" w:rsidR="00242EE8" w:rsidRDefault="00242EE8" w:rsidP="00242EE8">
                <w:pPr>
                  <w:rPr>
                    <w:rFonts w:cstheme="minorHAnsi"/>
                    <w:szCs w:val="20"/>
                  </w:rPr>
                </w:pPr>
                <w:r w:rsidRPr="00396F8E">
                  <w:rPr>
                    <w:rFonts w:cstheme="minorHAnsi"/>
                    <w:i/>
                    <w:iCs/>
                    <w:szCs w:val="20"/>
                  </w:rPr>
                  <w:t>Click or tap here to enter text.</w:t>
                </w:r>
              </w:p>
            </w:tc>
          </w:sdtContent>
        </w:sdt>
      </w:tr>
      <w:tr w:rsidR="00242EE8" w:rsidRPr="00814339" w14:paraId="3EE5B85F" w14:textId="77777777" w:rsidTr="00E05873">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889"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1E4D7985" w14:textId="2BF51D89" w:rsidR="008D240F" w:rsidRPr="00814339" w:rsidRDefault="008D240F" w:rsidP="008D240F">
      <w:pPr>
        <w:rPr>
          <w:rFonts w:cstheme="minorHAnsi"/>
          <w:szCs w:val="20"/>
        </w:rPr>
      </w:pPr>
    </w:p>
    <w:p w14:paraId="7586F3B4" w14:textId="77777777" w:rsidR="008D240F" w:rsidRPr="00814339" w:rsidRDefault="008D240F" w:rsidP="008D240F">
      <w:pPr>
        <w:rPr>
          <w:rFonts w:cstheme="minorHAnsi"/>
          <w:noProof/>
          <w:szCs w:val="20"/>
        </w:rPr>
      </w:pPr>
      <w:r w:rsidRPr="00814339">
        <w:rPr>
          <w:rFonts w:cstheme="minorHAnsi"/>
          <w:noProof/>
          <w:szCs w:val="20"/>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59"/>
        <w:gridCol w:w="4891"/>
      </w:tblGrid>
      <w:tr w:rsidR="002F3719" w:rsidRPr="00814339" w14:paraId="494F99F8" w14:textId="77777777" w:rsidTr="00E05873">
        <w:tc>
          <w:tcPr>
            <w:tcW w:w="5159" w:type="dxa"/>
          </w:tcPr>
          <w:p w14:paraId="1D385917" w14:textId="3657D2D5" w:rsidR="002F3719" w:rsidRPr="002F3719" w:rsidRDefault="00396F8E" w:rsidP="008D240F">
            <w:pPr>
              <w:rPr>
                <w:rFonts w:cstheme="minorHAnsi"/>
                <w:bCs/>
                <w:noProof/>
                <w:szCs w:val="20"/>
              </w:rPr>
            </w:pPr>
            <w:r>
              <w:rPr>
                <w:rFonts w:cstheme="minorHAnsi"/>
                <w:bCs/>
                <w:noProof/>
                <w:szCs w:val="20"/>
              </w:rPr>
              <w:t>Level of training</w:t>
            </w:r>
          </w:p>
        </w:tc>
        <w:sdt>
          <w:sdtPr>
            <w:rPr>
              <w:rFonts w:cstheme="minorHAnsi"/>
              <w:color w:val="4472C4" w:themeColor="accent1"/>
              <w:szCs w:val="20"/>
            </w:rPr>
            <w:id w:val="391005721"/>
            <w:placeholder>
              <w:docPart w:val="6C35A66A1ABC4EAB89E1F78995C92CE9"/>
            </w:placeholder>
            <w:comboBox>
              <w:listItem w:value="Choose an item."/>
              <w:listItem w:displayText="Level 1" w:value="Level 1"/>
              <w:listItem w:displayText="Level 2" w:value="Level 2"/>
              <w:listItem w:displayText="Level 3" w:value="Level 3"/>
              <w:listItem w:displayText="Level 4" w:value="Level 4"/>
              <w:listItem w:displayText="N/A" w:value="N/A"/>
            </w:comboBox>
          </w:sdtPr>
          <w:sdtContent>
            <w:tc>
              <w:tcPr>
                <w:tcW w:w="4891" w:type="dxa"/>
              </w:tcPr>
              <w:p w14:paraId="15BE870C" w14:textId="0661FDB8" w:rsidR="002F3719" w:rsidRPr="008B6354" w:rsidRDefault="007F2F3D" w:rsidP="008D240F">
                <w:pPr>
                  <w:rPr>
                    <w:rFonts w:cstheme="minorHAnsi"/>
                    <w:color w:val="4472C4" w:themeColor="accent1"/>
                    <w:szCs w:val="20"/>
                  </w:rPr>
                </w:pPr>
                <w:r w:rsidRPr="008B6354">
                  <w:rPr>
                    <w:rFonts w:cstheme="minorHAnsi"/>
                    <w:color w:val="4472C4" w:themeColor="accent1"/>
                    <w:szCs w:val="20"/>
                  </w:rPr>
                  <w:t>Level 3</w:t>
                </w:r>
              </w:p>
            </w:tc>
          </w:sdtContent>
        </w:sdt>
      </w:tr>
      <w:tr w:rsidR="00396F8E" w:rsidRPr="00814339" w14:paraId="243CC321" w14:textId="77777777" w:rsidTr="00E05873">
        <w:tc>
          <w:tcPr>
            <w:tcW w:w="5159" w:type="dxa"/>
          </w:tcPr>
          <w:p w14:paraId="060A547C" w14:textId="4436EE76" w:rsidR="00396F8E" w:rsidRDefault="00396F8E" w:rsidP="00396F8E">
            <w:pPr>
              <w:rPr>
                <w:rFonts w:cstheme="minorHAnsi"/>
                <w:bCs/>
                <w:noProof/>
                <w:szCs w:val="20"/>
              </w:rPr>
            </w:pPr>
            <w:r>
              <w:rPr>
                <w:rFonts w:cstheme="minorHAnsi"/>
                <w:bCs/>
                <w:noProof/>
                <w:szCs w:val="20"/>
              </w:rPr>
              <w:t>Details of operation</w:t>
            </w:r>
          </w:p>
        </w:tc>
        <w:sdt>
          <w:sdtPr>
            <w:rPr>
              <w:rFonts w:cstheme="minorHAnsi"/>
              <w:color w:val="4472C4" w:themeColor="accent1"/>
              <w:szCs w:val="20"/>
            </w:rPr>
            <w:id w:val="-2133552207"/>
            <w:placeholder>
              <w:docPart w:val="FA835FE88A0B406184CA5C8A7057A27C"/>
            </w:placeholder>
            <w:text/>
          </w:sdtPr>
          <w:sdtContent>
            <w:tc>
              <w:tcPr>
                <w:tcW w:w="4891" w:type="dxa"/>
              </w:tcPr>
              <w:p w14:paraId="5557CC12" w14:textId="19B5D6D7" w:rsidR="00396F8E" w:rsidRPr="008B6354" w:rsidRDefault="004F265A" w:rsidP="00396F8E">
                <w:pPr>
                  <w:rPr>
                    <w:rFonts w:cstheme="minorHAnsi"/>
                    <w:color w:val="4472C4" w:themeColor="accent1"/>
                    <w:szCs w:val="20"/>
                  </w:rPr>
                </w:pPr>
                <w:r>
                  <w:rPr>
                    <w:rFonts w:cstheme="minorHAnsi"/>
                    <w:color w:val="4472C4" w:themeColor="accent1"/>
                    <w:szCs w:val="20"/>
                  </w:rPr>
                  <w:t xml:space="preserve">Lateral </w:t>
                </w:r>
                <w:proofErr w:type="spellStart"/>
                <w:r>
                  <w:rPr>
                    <w:rFonts w:cstheme="minorHAnsi"/>
                    <w:color w:val="4472C4" w:themeColor="accent1"/>
                    <w:szCs w:val="20"/>
                  </w:rPr>
                  <w:t>cantholysis</w:t>
                </w:r>
                <w:proofErr w:type="spellEnd"/>
                <w:r>
                  <w:rPr>
                    <w:rFonts w:cstheme="minorHAnsi"/>
                    <w:color w:val="4472C4" w:themeColor="accent1"/>
                    <w:szCs w:val="20"/>
                  </w:rPr>
                  <w:t xml:space="preserve"> during excision &amp; primary repair of LL BCC</w:t>
                </w:r>
              </w:p>
            </w:tc>
          </w:sdtContent>
        </w:sdt>
      </w:tr>
      <w:tr w:rsidR="00396F8E" w:rsidRPr="00814339" w14:paraId="48FD721A" w14:textId="77777777" w:rsidTr="00E05873">
        <w:tc>
          <w:tcPr>
            <w:tcW w:w="5159" w:type="dxa"/>
          </w:tcPr>
          <w:p w14:paraId="3050EB57" w14:textId="3F2808AD" w:rsidR="00396F8E" w:rsidRDefault="00396F8E" w:rsidP="00396F8E">
            <w:pPr>
              <w:rPr>
                <w:rFonts w:cstheme="minorHAnsi"/>
                <w:bCs/>
                <w:noProof/>
                <w:szCs w:val="20"/>
              </w:rPr>
            </w:pPr>
            <w:r>
              <w:rPr>
                <w:rFonts w:cstheme="minorHAnsi"/>
                <w:bCs/>
                <w:noProof/>
                <w:szCs w:val="20"/>
              </w:rPr>
              <w:t>Overall difficulty of case</w:t>
            </w:r>
          </w:p>
        </w:tc>
        <w:sdt>
          <w:sdtPr>
            <w:rPr>
              <w:rFonts w:cstheme="minorHAnsi"/>
              <w:color w:val="4472C4" w:themeColor="accent1"/>
              <w:szCs w:val="20"/>
            </w:rPr>
            <w:id w:val="1292567573"/>
            <w:placeholder>
              <w:docPart w:val="5363FA7737EE4BF3B881F66458A6B7FF"/>
            </w:placeholder>
            <w:comboBox>
              <w:listItem w:value="Choose an item."/>
              <w:listItem w:displayText="Simple" w:value="Simple"/>
              <w:listItem w:displayText="Intermediate" w:value="Intermediate"/>
              <w:listItem w:displayText="Difficult" w:value="Difficult"/>
            </w:comboBox>
          </w:sdtPr>
          <w:sdtContent>
            <w:tc>
              <w:tcPr>
                <w:tcW w:w="4891" w:type="dxa"/>
              </w:tcPr>
              <w:p w14:paraId="2B61260C" w14:textId="05714AF7" w:rsidR="00396F8E" w:rsidRPr="008B6354" w:rsidRDefault="00EE6462" w:rsidP="00396F8E">
                <w:pPr>
                  <w:rPr>
                    <w:rFonts w:cstheme="minorHAnsi"/>
                    <w:color w:val="4472C4" w:themeColor="accent1"/>
                    <w:szCs w:val="20"/>
                  </w:rPr>
                </w:pPr>
                <w:r w:rsidRPr="008B6354">
                  <w:rPr>
                    <w:rFonts w:cstheme="minorHAnsi"/>
                    <w:color w:val="4472C4" w:themeColor="accent1"/>
                    <w:szCs w:val="20"/>
                  </w:rPr>
                  <w:t>Intermediate</w:t>
                </w:r>
              </w:p>
            </w:tc>
          </w:sdtContent>
        </w:sdt>
      </w:tr>
      <w:tr w:rsidR="002F3719" w:rsidRPr="00814339" w14:paraId="6390A562" w14:textId="77777777" w:rsidTr="00E05873">
        <w:tc>
          <w:tcPr>
            <w:tcW w:w="5159" w:type="dxa"/>
          </w:tcPr>
          <w:p w14:paraId="79C16B3A" w14:textId="1BBED523" w:rsidR="002F3719" w:rsidRDefault="00242EE8" w:rsidP="008D240F">
            <w:pPr>
              <w:rPr>
                <w:rFonts w:cstheme="minorHAnsi"/>
                <w:bCs/>
                <w:noProof/>
                <w:szCs w:val="20"/>
              </w:rPr>
            </w:pPr>
            <w:r>
              <w:rPr>
                <w:rFonts w:cstheme="minorHAnsi"/>
                <w:bCs/>
                <w:noProof/>
                <w:szCs w:val="20"/>
              </w:rPr>
              <w:t>Number of complete procedures of this type done by trainee to date</w:t>
            </w:r>
          </w:p>
        </w:tc>
        <w:sdt>
          <w:sdtPr>
            <w:rPr>
              <w:rFonts w:cstheme="minorHAnsi"/>
              <w:color w:val="4472C4" w:themeColor="accent1"/>
              <w:szCs w:val="20"/>
            </w:rPr>
            <w:id w:val="-1949464368"/>
            <w:placeholder>
              <w:docPart w:val="FA08B96E681941A3AE33A31B79B36F25"/>
            </w:placeholder>
            <w:text/>
          </w:sdtPr>
          <w:sdtContent>
            <w:tc>
              <w:tcPr>
                <w:tcW w:w="4891" w:type="dxa"/>
              </w:tcPr>
              <w:p w14:paraId="0C3B8CAE" w14:textId="7ED1C1AE" w:rsidR="002F3719" w:rsidRPr="008B6354" w:rsidRDefault="000C1323" w:rsidP="008D240F">
                <w:pPr>
                  <w:rPr>
                    <w:rFonts w:cstheme="minorHAnsi"/>
                    <w:color w:val="4472C4" w:themeColor="accent1"/>
                    <w:szCs w:val="20"/>
                  </w:rPr>
                </w:pPr>
                <w:r w:rsidRPr="008B6354">
                  <w:rPr>
                    <w:rFonts w:cstheme="minorHAnsi"/>
                    <w:color w:val="4472C4" w:themeColor="accent1"/>
                    <w:szCs w:val="20"/>
                  </w:rPr>
                  <w:t>2</w:t>
                </w:r>
              </w:p>
            </w:tc>
          </w:sdtContent>
        </w:sdt>
      </w:tr>
      <w:tr w:rsidR="00396F8E" w:rsidRPr="00814339" w14:paraId="1AEE3AFA" w14:textId="77777777" w:rsidTr="00E05873">
        <w:tc>
          <w:tcPr>
            <w:tcW w:w="5159" w:type="dxa"/>
          </w:tcPr>
          <w:p w14:paraId="438F75C9" w14:textId="73E88314" w:rsidR="00396F8E" w:rsidRDefault="00396F8E" w:rsidP="00396F8E">
            <w:pPr>
              <w:rPr>
                <w:rFonts w:cstheme="minorHAnsi"/>
                <w:bCs/>
                <w:noProof/>
                <w:szCs w:val="20"/>
              </w:rPr>
            </w:pPr>
            <w:r>
              <w:rPr>
                <w:rFonts w:cstheme="minorHAnsi"/>
                <w:bCs/>
                <w:noProof/>
                <w:szCs w:val="20"/>
              </w:rPr>
              <w:t xml:space="preserve">Procedure performed on </w:t>
            </w:r>
          </w:p>
        </w:tc>
        <w:sdt>
          <w:sdtPr>
            <w:rPr>
              <w:rFonts w:cstheme="minorHAnsi"/>
              <w:color w:val="4472C4" w:themeColor="accent1"/>
              <w:szCs w:val="20"/>
            </w:rPr>
            <w:id w:val="1654174765"/>
            <w:placeholder>
              <w:docPart w:val="2B32276014C545C2BC8C63E8E8E328BE"/>
            </w:placeholder>
            <w:dropDownList>
              <w:listItem w:value="Choose an item."/>
              <w:listItem w:displayText="Simulator" w:value="Simulator"/>
              <w:listItem w:displayText="Wetlab" w:value="Wetlab"/>
              <w:listItem w:displayText="Patient" w:value="Patient"/>
            </w:dropDownList>
          </w:sdtPr>
          <w:sdtContent>
            <w:tc>
              <w:tcPr>
                <w:tcW w:w="4891" w:type="dxa"/>
              </w:tcPr>
              <w:p w14:paraId="71A67BF4" w14:textId="55B1F2DE" w:rsidR="00396F8E" w:rsidRPr="008B6354" w:rsidRDefault="000C1323" w:rsidP="00396F8E">
                <w:pPr>
                  <w:rPr>
                    <w:rFonts w:cstheme="minorHAnsi"/>
                    <w:color w:val="4472C4" w:themeColor="accent1"/>
                    <w:szCs w:val="20"/>
                  </w:rPr>
                </w:pPr>
                <w:r w:rsidRPr="008B6354">
                  <w:rPr>
                    <w:rFonts w:cstheme="minorHAnsi"/>
                    <w:color w:val="4472C4" w:themeColor="accent1"/>
                    <w:szCs w:val="20"/>
                  </w:rPr>
                  <w:t>Patient</w:t>
                </w:r>
              </w:p>
            </w:tc>
          </w:sdtContent>
        </w:sdt>
      </w:tr>
    </w:tbl>
    <w:p w14:paraId="01EE1984" w14:textId="77777777" w:rsidR="00756B2B" w:rsidRPr="00814339" w:rsidRDefault="00756B2B" w:rsidP="00396F8E">
      <w:pPr>
        <w:rPr>
          <w:rFonts w:cstheme="minorHAnsi"/>
          <w:b/>
          <w:szCs w:val="20"/>
        </w:rPr>
      </w:pPr>
    </w:p>
    <w:p w14:paraId="62060EE2" w14:textId="48EE2CB3" w:rsidR="00741B37" w:rsidRPr="00814339" w:rsidRDefault="00741B37" w:rsidP="001A26F7">
      <w:pPr>
        <w:spacing w:line="480" w:lineRule="auto"/>
        <w:rPr>
          <w:rFonts w:cstheme="minorHAnsi"/>
          <w:b/>
          <w:szCs w:val="20"/>
        </w:rPr>
      </w:pPr>
      <w:r w:rsidRPr="00814339">
        <w:rPr>
          <w:rFonts w:cstheme="minorHAnsi"/>
          <w:b/>
          <w:szCs w:val="20"/>
        </w:rPr>
        <w:t>Please grade the following areas using the scale below</w:t>
      </w:r>
      <w:r w:rsidR="00814339">
        <w:rPr>
          <w:rFonts w:cstheme="minorHAnsi"/>
          <w:b/>
          <w:szCs w:val="20"/>
        </w:rPr>
        <w:t>.</w:t>
      </w:r>
    </w:p>
    <w:tbl>
      <w:tblPr>
        <w:tblW w:w="100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75"/>
      </w:tblGrid>
      <w:tr w:rsidR="002F2BC0" w:rsidRPr="00814339" w14:paraId="425E8408" w14:textId="77777777" w:rsidTr="00E05873">
        <w:trPr>
          <w:tblHeader/>
        </w:trPr>
        <w:tc>
          <w:tcPr>
            <w:tcW w:w="8075" w:type="dxa"/>
          </w:tcPr>
          <w:p w14:paraId="0A74105E" w14:textId="596DF7D6" w:rsidR="002F2BC0" w:rsidRPr="00814339" w:rsidRDefault="00242EE8" w:rsidP="002F2BC0">
            <w:pPr>
              <w:rPr>
                <w:rFonts w:cstheme="minorHAnsi"/>
                <w:b/>
                <w:szCs w:val="20"/>
              </w:rPr>
            </w:pPr>
            <w:bookmarkStart w:id="0" w:name="_Hlk133330750"/>
            <w:bookmarkStart w:id="1" w:name="_Hlk107822776"/>
            <w:r>
              <w:rPr>
                <w:rFonts w:cstheme="minorHAnsi"/>
                <w:b/>
                <w:szCs w:val="20"/>
              </w:rPr>
              <w:t>Criterion</w:t>
            </w:r>
          </w:p>
        </w:tc>
        <w:tc>
          <w:tcPr>
            <w:tcW w:w="1975" w:type="dxa"/>
          </w:tcPr>
          <w:p w14:paraId="21A497C1" w14:textId="7CA8C971" w:rsidR="002F2BC0" w:rsidRPr="00814339" w:rsidRDefault="002F2BC0" w:rsidP="002F2BC0">
            <w:pPr>
              <w:pStyle w:val="Header"/>
              <w:rPr>
                <w:rFonts w:cstheme="minorHAnsi"/>
                <w:b/>
                <w:szCs w:val="20"/>
                <w:u w:val="double"/>
              </w:rPr>
            </w:pPr>
            <w:r w:rsidRPr="00814339">
              <w:rPr>
                <w:rFonts w:cstheme="minorHAnsi"/>
                <w:b/>
                <w:szCs w:val="20"/>
              </w:rPr>
              <w:t>Please choose major concerns, minor concerns</w:t>
            </w:r>
            <w:r w:rsidR="00C20256">
              <w:rPr>
                <w:rFonts w:cstheme="minorHAnsi"/>
                <w:b/>
                <w:szCs w:val="20"/>
              </w:rPr>
              <w:t xml:space="preserve"> or </w:t>
            </w:r>
            <w:r w:rsidRPr="00814339">
              <w:rPr>
                <w:rFonts w:cstheme="minorHAnsi"/>
                <w:b/>
                <w:szCs w:val="20"/>
              </w:rPr>
              <w:t>meets expectations from the drop-down list</w:t>
            </w:r>
          </w:p>
        </w:tc>
      </w:tr>
      <w:tr w:rsidR="00242EE8" w:rsidRPr="00814339" w14:paraId="657E55B1" w14:textId="48A6E7DE" w:rsidTr="00E05873">
        <w:tc>
          <w:tcPr>
            <w:tcW w:w="8075" w:type="dxa"/>
          </w:tcPr>
          <w:p w14:paraId="7B889211" w14:textId="77777777" w:rsidR="00242EE8" w:rsidRPr="00242EE8" w:rsidRDefault="00242EE8" w:rsidP="00242EE8">
            <w:pPr>
              <w:rPr>
                <w:rFonts w:cstheme="minorHAnsi"/>
                <w:b/>
                <w:szCs w:val="20"/>
                <w:u w:val="single"/>
              </w:rPr>
            </w:pPr>
            <w:r w:rsidRPr="00242EE8">
              <w:rPr>
                <w:rFonts w:cstheme="minorHAnsi"/>
                <w:b/>
                <w:szCs w:val="20"/>
                <w:u w:val="single"/>
              </w:rPr>
              <w:t>Safe surgery</w:t>
            </w:r>
          </w:p>
          <w:p w14:paraId="41587F73" w14:textId="79F3895B" w:rsidR="00242EE8" w:rsidRPr="00242EE8" w:rsidRDefault="2D0D19EA" w:rsidP="2D0D19EA">
            <w:pPr>
              <w:rPr>
                <w:rFonts w:cstheme="minorBidi"/>
              </w:rPr>
            </w:pPr>
            <w:r w:rsidRPr="2D0D19EA">
              <w:rPr>
                <w:rFonts w:cstheme="minorBidi"/>
                <w:b/>
                <w:bCs/>
              </w:rPr>
              <w:t>V good trainees</w:t>
            </w:r>
            <w:r w:rsidRPr="2D0D19EA">
              <w:rPr>
                <w:rFonts w:cstheme="minorBidi"/>
              </w:rPr>
              <w:t xml:space="preserve"> use the WHO surgical safety checklist correctly.</w:t>
            </w:r>
          </w:p>
          <w:p w14:paraId="644E0EB4" w14:textId="24C7BCEF" w:rsidR="00242EE8" w:rsidRPr="00242EE8" w:rsidRDefault="2D0D19EA" w:rsidP="2D0D19EA">
            <w:pPr>
              <w:rPr>
                <w:rFonts w:cstheme="minorBidi"/>
              </w:rPr>
            </w:pPr>
            <w:r w:rsidRPr="2D0D19EA">
              <w:rPr>
                <w:rFonts w:cstheme="minorBidi"/>
                <w:b/>
                <w:bCs/>
              </w:rPr>
              <w:t>Poor trainees</w:t>
            </w:r>
            <w:r w:rsidRPr="2D0D19EA">
              <w:rPr>
                <w:rFonts w:cstheme="minorBidi"/>
              </w:rPr>
              <w:t>. Fail to undertake the sign in, time out and sign out phases.</w:t>
            </w:r>
          </w:p>
        </w:tc>
        <w:sdt>
          <w:sdtPr>
            <w:rPr>
              <w:rFonts w:cstheme="minorHAnsi"/>
              <w:b/>
              <w:color w:val="4472C4" w:themeColor="accent1"/>
              <w:szCs w:val="20"/>
              <w:u w:val="double"/>
            </w:rPr>
            <w:id w:val="195825407"/>
            <w:placeholder>
              <w:docPart w:val="3D124D87D4334EF7A16D62FFFAB6F3A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219702C8" w14:textId="0A1A108F" w:rsidR="00242EE8" w:rsidRPr="008B6354" w:rsidRDefault="000C1323" w:rsidP="00242EE8">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242EE8" w:rsidRPr="00814339" w14:paraId="57ABACEE" w14:textId="77777777" w:rsidTr="00E05873">
        <w:trPr>
          <w:trHeight w:val="227"/>
        </w:trPr>
        <w:tc>
          <w:tcPr>
            <w:tcW w:w="8075" w:type="dxa"/>
          </w:tcPr>
          <w:p w14:paraId="4D657F57" w14:textId="77777777" w:rsidR="00242EE8" w:rsidRPr="00242EE8" w:rsidRDefault="00242EE8" w:rsidP="00242EE8">
            <w:pPr>
              <w:rPr>
                <w:rFonts w:cstheme="minorHAnsi"/>
                <w:b/>
                <w:szCs w:val="20"/>
                <w:u w:val="single"/>
              </w:rPr>
            </w:pPr>
            <w:r w:rsidRPr="00242EE8">
              <w:rPr>
                <w:rFonts w:cstheme="minorHAnsi"/>
                <w:b/>
                <w:szCs w:val="20"/>
                <w:u w:val="single"/>
              </w:rPr>
              <w:t>Respect for tissue</w:t>
            </w:r>
          </w:p>
          <w:p w14:paraId="49D2FC2E" w14:textId="77777777" w:rsidR="00242EE8" w:rsidRPr="00242EE8" w:rsidRDefault="00242EE8" w:rsidP="00242EE8">
            <w:pPr>
              <w:rPr>
                <w:rFonts w:cstheme="minorHAnsi"/>
                <w:b/>
                <w:szCs w:val="20"/>
              </w:rPr>
            </w:pPr>
            <w:r w:rsidRPr="00242EE8">
              <w:rPr>
                <w:rFonts w:cstheme="minorHAnsi"/>
                <w:b/>
                <w:szCs w:val="20"/>
              </w:rPr>
              <w:t xml:space="preserve">V good trainees </w:t>
            </w:r>
            <w:r w:rsidRPr="00242EE8">
              <w:rPr>
                <w:rFonts w:cstheme="minorHAnsi"/>
                <w:szCs w:val="20"/>
              </w:rPr>
              <w:t>consistently handle tissues appropriately with minimal damage.</w:t>
            </w:r>
          </w:p>
          <w:p w14:paraId="68A19563" w14:textId="520FC127" w:rsidR="00242EE8" w:rsidRPr="00242EE8" w:rsidRDefault="2D0D19EA" w:rsidP="2D0D19EA">
            <w:pPr>
              <w:rPr>
                <w:rFonts w:cstheme="minorBidi"/>
              </w:rPr>
            </w:pPr>
            <w:r w:rsidRPr="2D0D19EA">
              <w:rPr>
                <w:rFonts w:cstheme="minorBidi"/>
                <w:b/>
                <w:bCs/>
              </w:rPr>
              <w:t>Poor trainees</w:t>
            </w:r>
            <w:r w:rsidRPr="2D0D19EA">
              <w:rPr>
                <w:rFonts w:cstheme="minorBidi"/>
              </w:rPr>
              <w:t xml:space="preserve"> frequently use unnecessary force on tissue or cause damage by inappropriate use of instruments.</w:t>
            </w:r>
          </w:p>
        </w:tc>
        <w:sdt>
          <w:sdtPr>
            <w:rPr>
              <w:rFonts w:cstheme="minorHAnsi"/>
              <w:b/>
              <w:color w:val="4472C4" w:themeColor="accent1"/>
              <w:szCs w:val="20"/>
              <w:u w:val="double"/>
            </w:rPr>
            <w:id w:val="-1185742784"/>
            <w:placeholder>
              <w:docPart w:val="396A5F82F42E4A8690A1A62613CE6D3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19ECF599" w14:textId="25000524" w:rsidR="00242EE8" w:rsidRPr="008B6354" w:rsidRDefault="000C1323" w:rsidP="00242EE8">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4E046A50" w14:textId="77777777" w:rsidTr="00E05873">
        <w:trPr>
          <w:trHeight w:val="227"/>
        </w:trPr>
        <w:tc>
          <w:tcPr>
            <w:tcW w:w="8075" w:type="dxa"/>
          </w:tcPr>
          <w:p w14:paraId="1DA61B5D" w14:textId="77777777" w:rsidR="00756B2B" w:rsidRPr="00242EE8" w:rsidRDefault="00756B2B" w:rsidP="00756B2B">
            <w:pPr>
              <w:rPr>
                <w:rFonts w:cstheme="minorHAnsi"/>
                <w:b/>
                <w:szCs w:val="20"/>
                <w:u w:val="single"/>
              </w:rPr>
            </w:pPr>
            <w:r w:rsidRPr="00242EE8">
              <w:rPr>
                <w:rFonts w:cstheme="minorHAnsi"/>
                <w:b/>
                <w:szCs w:val="20"/>
                <w:u w:val="single"/>
              </w:rPr>
              <w:t xml:space="preserve">Instrument handling </w:t>
            </w:r>
          </w:p>
          <w:p w14:paraId="0874800D"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are confident with instruments and make no awkward movements.</w:t>
            </w:r>
          </w:p>
          <w:p w14:paraId="4193CB6B" w14:textId="78612E36" w:rsidR="00756B2B" w:rsidRPr="00242EE8" w:rsidRDefault="00756B2B" w:rsidP="00756B2B">
            <w:pPr>
              <w:rPr>
                <w:rFonts w:cstheme="minorHAnsi"/>
                <w:szCs w:val="20"/>
              </w:rPr>
            </w:pPr>
            <w:r w:rsidRPr="00242EE8">
              <w:rPr>
                <w:rFonts w:cstheme="minorHAnsi"/>
                <w:b/>
                <w:szCs w:val="20"/>
              </w:rPr>
              <w:t>Poor trainees</w:t>
            </w:r>
            <w:r w:rsidRPr="00242EE8">
              <w:rPr>
                <w:rFonts w:cstheme="minorHAnsi"/>
                <w:szCs w:val="20"/>
              </w:rPr>
              <w:t xml:space="preserve"> make many tentative or awkward moves with instruments.</w:t>
            </w:r>
          </w:p>
        </w:tc>
        <w:sdt>
          <w:sdtPr>
            <w:rPr>
              <w:rFonts w:cstheme="minorHAnsi"/>
              <w:b/>
              <w:color w:val="4472C4" w:themeColor="accent1"/>
              <w:szCs w:val="20"/>
              <w:u w:val="double"/>
            </w:rPr>
            <w:id w:val="667981650"/>
            <w:placeholder>
              <w:docPart w:val="1000908BFDE140BB85F5588BB3890490"/>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DEFA7C7" w14:textId="6E63C273"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3D280F09" w14:textId="77777777" w:rsidTr="00E05873">
        <w:trPr>
          <w:trHeight w:val="227"/>
        </w:trPr>
        <w:tc>
          <w:tcPr>
            <w:tcW w:w="8075" w:type="dxa"/>
          </w:tcPr>
          <w:p w14:paraId="4336D65D" w14:textId="77777777" w:rsidR="00756B2B" w:rsidRPr="00242EE8" w:rsidRDefault="00756B2B" w:rsidP="00756B2B">
            <w:pPr>
              <w:rPr>
                <w:rFonts w:cstheme="minorHAnsi"/>
                <w:b/>
                <w:szCs w:val="20"/>
                <w:u w:val="single"/>
              </w:rPr>
            </w:pPr>
            <w:r w:rsidRPr="00242EE8">
              <w:rPr>
                <w:rFonts w:cstheme="minorHAnsi"/>
                <w:b/>
                <w:szCs w:val="20"/>
                <w:u w:val="single"/>
              </w:rPr>
              <w:t>Knowledge of instruments</w:t>
            </w:r>
          </w:p>
          <w:p w14:paraId="29CA744B"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bCs/>
                <w:szCs w:val="20"/>
              </w:rPr>
              <w:t xml:space="preserve">are </w:t>
            </w:r>
            <w:r w:rsidRPr="00242EE8">
              <w:rPr>
                <w:rFonts w:cstheme="minorHAnsi"/>
                <w:szCs w:val="20"/>
              </w:rPr>
              <w:t>obviously familiar with the instruments required and their names.</w:t>
            </w:r>
          </w:p>
          <w:p w14:paraId="5D2EA299" w14:textId="56DC3829"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frequently ask for the wrong instrument or use an inappropriate instrument.</w:t>
            </w:r>
          </w:p>
        </w:tc>
        <w:sdt>
          <w:sdtPr>
            <w:rPr>
              <w:rFonts w:cstheme="minorHAnsi"/>
              <w:b/>
              <w:color w:val="4472C4" w:themeColor="accent1"/>
              <w:szCs w:val="20"/>
              <w:u w:val="double"/>
            </w:rPr>
            <w:id w:val="966391245"/>
            <w:placeholder>
              <w:docPart w:val="D90EC2B2C1C74F1FA4B9E0CA8AD5428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120AA09" w14:textId="01DF16F9"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6298DD8E" w14:textId="77777777" w:rsidTr="00E05873">
        <w:trPr>
          <w:trHeight w:val="227"/>
        </w:trPr>
        <w:tc>
          <w:tcPr>
            <w:tcW w:w="8075" w:type="dxa"/>
          </w:tcPr>
          <w:p w14:paraId="596371B5" w14:textId="77777777" w:rsidR="00756B2B" w:rsidRPr="00242EE8" w:rsidRDefault="00756B2B" w:rsidP="00756B2B">
            <w:pPr>
              <w:rPr>
                <w:rFonts w:cstheme="minorHAnsi"/>
                <w:b/>
                <w:szCs w:val="20"/>
                <w:u w:val="single"/>
              </w:rPr>
            </w:pPr>
            <w:r w:rsidRPr="00242EE8">
              <w:rPr>
                <w:rFonts w:cstheme="minorHAnsi"/>
                <w:b/>
                <w:szCs w:val="20"/>
                <w:u w:val="single"/>
              </w:rPr>
              <w:t>Flow of operation and forward planning</w:t>
            </w:r>
          </w:p>
          <w:p w14:paraId="570E0D69"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 xml:space="preserve">obviously plan the course of the operation with effortless flow from one move to the next, </w:t>
            </w:r>
            <w:proofErr w:type="gramStart"/>
            <w:r w:rsidRPr="00242EE8">
              <w:rPr>
                <w:rFonts w:cstheme="minorHAnsi"/>
                <w:szCs w:val="20"/>
              </w:rPr>
              <w:t>show</w:t>
            </w:r>
            <w:proofErr w:type="gramEnd"/>
            <w:r w:rsidRPr="00242EE8">
              <w:rPr>
                <w:rFonts w:cstheme="minorHAnsi"/>
                <w:szCs w:val="20"/>
              </w:rPr>
              <w:t xml:space="preserve"> economy of movement with maximum efficiency. Anticipating potential problems and taking appropriate action.</w:t>
            </w:r>
          </w:p>
          <w:p w14:paraId="0AAB4B4F" w14:textId="51255B1F"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frequently stop operating and/or need to discuss the next move. Make many unnecessary moves and frequently seem to do nothing. They fail to anticipate the consequences of poor/inappropriate technique.</w:t>
            </w:r>
          </w:p>
        </w:tc>
        <w:sdt>
          <w:sdtPr>
            <w:rPr>
              <w:rFonts w:cstheme="minorHAnsi"/>
              <w:b/>
              <w:color w:val="4472C4" w:themeColor="accent1"/>
              <w:szCs w:val="20"/>
              <w:u w:val="double"/>
            </w:rPr>
            <w:id w:val="-329143635"/>
            <w:placeholder>
              <w:docPart w:val="14DDE86EFC234AE3A1E35FE0507B399F"/>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874C43A" w14:textId="7D9BA659"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67B6B372" w14:textId="77777777" w:rsidTr="00E05873">
        <w:trPr>
          <w:trHeight w:val="227"/>
        </w:trPr>
        <w:tc>
          <w:tcPr>
            <w:tcW w:w="8075" w:type="dxa"/>
          </w:tcPr>
          <w:p w14:paraId="21259645" w14:textId="77777777" w:rsidR="00756B2B" w:rsidRPr="00242EE8" w:rsidRDefault="00756B2B" w:rsidP="00756B2B">
            <w:pPr>
              <w:rPr>
                <w:rFonts w:cstheme="minorHAnsi"/>
                <w:b/>
                <w:szCs w:val="20"/>
                <w:u w:val="single"/>
              </w:rPr>
            </w:pPr>
            <w:r w:rsidRPr="00242EE8">
              <w:rPr>
                <w:rFonts w:cstheme="minorHAnsi"/>
                <w:b/>
                <w:szCs w:val="20"/>
                <w:u w:val="single"/>
              </w:rPr>
              <w:t>Knowledge of specific procedure</w:t>
            </w:r>
          </w:p>
          <w:p w14:paraId="3A029F05"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demonstrate familiarity with all aspects of the operation and potential complications.</w:t>
            </w:r>
          </w:p>
          <w:p w14:paraId="23462116" w14:textId="119B6760"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often</w:t>
            </w:r>
            <w:r w:rsidRPr="00242EE8">
              <w:rPr>
                <w:rFonts w:cstheme="minorHAnsi"/>
                <w:b/>
                <w:szCs w:val="20"/>
              </w:rPr>
              <w:t xml:space="preserve"> </w:t>
            </w:r>
            <w:r w:rsidRPr="00242EE8">
              <w:rPr>
                <w:rFonts w:cstheme="minorHAnsi"/>
                <w:szCs w:val="20"/>
              </w:rPr>
              <w:t>have deficient knowledge and need specific instructions at most operative steps.</w:t>
            </w:r>
          </w:p>
        </w:tc>
        <w:sdt>
          <w:sdtPr>
            <w:rPr>
              <w:rFonts w:cstheme="minorHAnsi"/>
              <w:b/>
              <w:color w:val="4472C4" w:themeColor="accent1"/>
              <w:szCs w:val="20"/>
              <w:u w:val="double"/>
            </w:rPr>
            <w:id w:val="-159699705"/>
            <w:placeholder>
              <w:docPart w:val="C5D7AE233E8347448867F2571A6A8EE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46FFFD7" w14:textId="40D7DAE5"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0692A22B" w14:textId="77777777" w:rsidTr="00E05873">
        <w:trPr>
          <w:trHeight w:val="227"/>
        </w:trPr>
        <w:tc>
          <w:tcPr>
            <w:tcW w:w="8075" w:type="dxa"/>
          </w:tcPr>
          <w:p w14:paraId="11D97836" w14:textId="77777777" w:rsidR="00756B2B" w:rsidRPr="00242EE8" w:rsidRDefault="00756B2B" w:rsidP="00756B2B">
            <w:pPr>
              <w:rPr>
                <w:rFonts w:cstheme="minorHAnsi"/>
                <w:szCs w:val="20"/>
              </w:rPr>
            </w:pPr>
            <w:r w:rsidRPr="00242EE8">
              <w:rPr>
                <w:rFonts w:cstheme="minorHAnsi"/>
                <w:b/>
                <w:szCs w:val="20"/>
                <w:u w:val="single"/>
              </w:rPr>
              <w:t>Use of operating microscope</w:t>
            </w:r>
            <w:r w:rsidRPr="00242EE8">
              <w:rPr>
                <w:rFonts w:cstheme="minorHAnsi"/>
                <w:szCs w:val="20"/>
              </w:rPr>
              <w:t xml:space="preserve"> </w:t>
            </w:r>
          </w:p>
          <w:p w14:paraId="5EE57B25" w14:textId="77777777" w:rsidR="00756B2B" w:rsidRPr="00242EE8" w:rsidRDefault="00756B2B" w:rsidP="00756B2B">
            <w:pPr>
              <w:rPr>
                <w:rFonts w:cstheme="minorHAnsi"/>
                <w:szCs w:val="20"/>
              </w:rPr>
            </w:pPr>
            <w:r w:rsidRPr="00242EE8">
              <w:rPr>
                <w:rFonts w:cstheme="minorHAnsi"/>
                <w:b/>
                <w:szCs w:val="20"/>
              </w:rPr>
              <w:lastRenderedPageBreak/>
              <w:t xml:space="preserve">V good trainees </w:t>
            </w:r>
            <w:r w:rsidRPr="00242EE8">
              <w:rPr>
                <w:rFonts w:cstheme="minorHAnsi"/>
                <w:szCs w:val="20"/>
              </w:rPr>
              <w:t>have obvious complete control and mastery of the microscope. Surgeon and patient positioning is optimal.</w:t>
            </w:r>
          </w:p>
          <w:p w14:paraId="5E42C581" w14:textId="24B217E1"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do not set up the</w:t>
            </w:r>
            <w:r w:rsidRPr="00242EE8">
              <w:rPr>
                <w:rFonts w:cstheme="minorHAnsi"/>
                <w:b/>
                <w:szCs w:val="20"/>
              </w:rPr>
              <w:t xml:space="preserve"> </w:t>
            </w:r>
            <w:r w:rsidRPr="00242EE8">
              <w:rPr>
                <w:rFonts w:cstheme="minorHAnsi"/>
                <w:szCs w:val="20"/>
              </w:rPr>
              <w:t xml:space="preserve">microscope properly at the start of </w:t>
            </w:r>
            <w:proofErr w:type="gramStart"/>
            <w:r w:rsidRPr="00242EE8">
              <w:rPr>
                <w:rFonts w:cstheme="minorHAnsi"/>
                <w:szCs w:val="20"/>
              </w:rPr>
              <w:t>procedure</w:t>
            </w:r>
            <w:proofErr w:type="gramEnd"/>
            <w:r w:rsidRPr="00242EE8">
              <w:rPr>
                <w:rFonts w:cstheme="minorHAnsi"/>
                <w:szCs w:val="20"/>
              </w:rPr>
              <w:t>.  The operative field is rarely central. They show poor use of foot-pedals and appear uncomfortable. The patient is often poorly positioned.</w:t>
            </w:r>
          </w:p>
        </w:tc>
        <w:sdt>
          <w:sdtPr>
            <w:rPr>
              <w:rFonts w:cstheme="minorHAnsi"/>
              <w:b/>
              <w:color w:val="4472C4" w:themeColor="accent1"/>
              <w:szCs w:val="20"/>
              <w:u w:val="double"/>
            </w:rPr>
            <w:id w:val="776148560"/>
            <w:placeholder>
              <w:docPart w:val="70628B99DBE54D009E1C25D9F0F2BCD1"/>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429FC699" w14:textId="6547015D"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3AEF419B" w14:textId="77777777" w:rsidTr="00E05873">
        <w:trPr>
          <w:trHeight w:val="227"/>
        </w:trPr>
        <w:tc>
          <w:tcPr>
            <w:tcW w:w="8075" w:type="dxa"/>
          </w:tcPr>
          <w:p w14:paraId="2986EB22" w14:textId="77777777" w:rsidR="00756B2B" w:rsidRPr="00242EE8" w:rsidRDefault="00756B2B" w:rsidP="00756B2B">
            <w:pPr>
              <w:rPr>
                <w:rFonts w:cstheme="minorHAnsi"/>
                <w:b/>
                <w:szCs w:val="20"/>
                <w:u w:val="single"/>
              </w:rPr>
            </w:pPr>
            <w:r w:rsidRPr="00242EE8">
              <w:rPr>
                <w:rFonts w:cstheme="minorHAnsi"/>
                <w:b/>
                <w:szCs w:val="20"/>
                <w:u w:val="single"/>
              </w:rPr>
              <w:t>Use of procedure specific equipment (e.g. phaco machine)</w:t>
            </w:r>
          </w:p>
          <w:p w14:paraId="37F74A73"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show obvious mastery of the equipment.</w:t>
            </w:r>
          </w:p>
          <w:p w14:paraId="57E42D7F" w14:textId="24EFE21D"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have no or minimal understanding of the machine settings.  They often need specific instructions on use of the machine throughout the procedure.  They do not appreciate the status of the machine (e.g. they phaco when there is nothing to phaco or aspirate as they leave the eye)</w:t>
            </w:r>
          </w:p>
        </w:tc>
        <w:sdt>
          <w:sdtPr>
            <w:rPr>
              <w:rFonts w:cstheme="minorHAnsi"/>
              <w:b/>
              <w:color w:val="4472C4" w:themeColor="accent1"/>
              <w:szCs w:val="20"/>
              <w:u w:val="double"/>
            </w:rPr>
            <w:id w:val="1119575196"/>
            <w:placeholder>
              <w:docPart w:val="CB48777AF02B488DB4E2FB698E65247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7B236DA" w14:textId="1FA25DBC"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010F9257" w14:textId="77777777" w:rsidTr="00E05873">
        <w:trPr>
          <w:trHeight w:val="227"/>
        </w:trPr>
        <w:tc>
          <w:tcPr>
            <w:tcW w:w="8075" w:type="dxa"/>
          </w:tcPr>
          <w:p w14:paraId="21C23F30" w14:textId="77777777" w:rsidR="00756B2B" w:rsidRPr="00242EE8" w:rsidRDefault="00756B2B" w:rsidP="00756B2B">
            <w:pPr>
              <w:rPr>
                <w:rFonts w:cstheme="minorHAnsi"/>
                <w:szCs w:val="20"/>
                <w:u w:val="single"/>
              </w:rPr>
            </w:pPr>
            <w:r w:rsidRPr="00242EE8">
              <w:rPr>
                <w:rFonts w:cstheme="minorHAnsi"/>
                <w:b/>
                <w:szCs w:val="20"/>
                <w:u w:val="single"/>
              </w:rPr>
              <w:t>Management of laboratory specimens</w:t>
            </w:r>
          </w:p>
          <w:p w14:paraId="33FEE74F"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take full responsibility for ensuring that any laboratory specimens (biopsies, cultures, etc.) are correctly identified (regarding site and patient), packaged and transported, that all necessary written and verbal communication with the laboratory takes place and that arrangements are made for follow-up of the results.</w:t>
            </w:r>
          </w:p>
          <w:p w14:paraId="714E5D40" w14:textId="54FC977E"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 xml:space="preserve">pay little attention to the correct management of laboratory specimens, being careless about their correct identification and transportation and </w:t>
            </w:r>
            <w:proofErr w:type="gramStart"/>
            <w:r w:rsidRPr="00242EE8">
              <w:rPr>
                <w:rFonts w:cstheme="minorHAnsi"/>
                <w:szCs w:val="20"/>
              </w:rPr>
              <w:t>in regard to</w:t>
            </w:r>
            <w:proofErr w:type="gramEnd"/>
            <w:r w:rsidRPr="00242EE8">
              <w:rPr>
                <w:rFonts w:cstheme="minorHAnsi"/>
                <w:szCs w:val="20"/>
              </w:rPr>
              <w:t xml:space="preserve"> communication with the laboratory and timely follow-up of results.</w:t>
            </w:r>
          </w:p>
        </w:tc>
        <w:sdt>
          <w:sdtPr>
            <w:rPr>
              <w:rFonts w:cstheme="minorHAnsi"/>
              <w:b/>
              <w:color w:val="4472C4" w:themeColor="accent1"/>
              <w:szCs w:val="20"/>
              <w:u w:val="double"/>
            </w:rPr>
            <w:id w:val="-1127537978"/>
            <w:placeholder>
              <w:docPart w:val="7B6094822EB34342BEDB6B789DD455E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65C6159" w14:textId="2629D899"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08BC7F9C" w14:textId="77777777" w:rsidTr="00E05873">
        <w:trPr>
          <w:trHeight w:val="227"/>
        </w:trPr>
        <w:tc>
          <w:tcPr>
            <w:tcW w:w="8075" w:type="dxa"/>
          </w:tcPr>
          <w:p w14:paraId="0D89C742" w14:textId="77777777" w:rsidR="00756B2B" w:rsidRPr="00242EE8" w:rsidRDefault="00756B2B" w:rsidP="00756B2B">
            <w:pPr>
              <w:rPr>
                <w:rFonts w:cstheme="minorHAnsi"/>
                <w:b/>
                <w:szCs w:val="20"/>
                <w:u w:val="single"/>
              </w:rPr>
            </w:pPr>
            <w:r w:rsidRPr="00242EE8">
              <w:rPr>
                <w:rFonts w:cstheme="minorHAnsi"/>
                <w:b/>
                <w:szCs w:val="20"/>
                <w:u w:val="single"/>
              </w:rPr>
              <w:t>Communication with patient</w:t>
            </w:r>
          </w:p>
          <w:p w14:paraId="79ADDDF4"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 xml:space="preserve">confirm the patient’s identity at the start of the procedure and ensure the patient’s comfort and privacy throughout.  They maintain excellent and appropriate communication with the patient during the procedure when local </w:t>
            </w:r>
            <w:proofErr w:type="spellStart"/>
            <w:r w:rsidRPr="00242EE8">
              <w:rPr>
                <w:rFonts w:cstheme="minorHAnsi"/>
                <w:szCs w:val="20"/>
              </w:rPr>
              <w:t>anaesthesia</w:t>
            </w:r>
            <w:proofErr w:type="spellEnd"/>
            <w:r w:rsidRPr="00242EE8">
              <w:rPr>
                <w:rFonts w:cstheme="minorHAnsi"/>
                <w:szCs w:val="20"/>
              </w:rPr>
              <w:t xml:space="preserve"> is used; this includes warnings about noises, fluids </w:t>
            </w:r>
            <w:proofErr w:type="spellStart"/>
            <w:r w:rsidRPr="00242EE8">
              <w:rPr>
                <w:rFonts w:cstheme="minorHAnsi"/>
                <w:szCs w:val="20"/>
              </w:rPr>
              <w:t>etc</w:t>
            </w:r>
            <w:proofErr w:type="spellEnd"/>
            <w:r w:rsidRPr="00242EE8">
              <w:rPr>
                <w:rFonts w:cstheme="minorHAnsi"/>
                <w:szCs w:val="20"/>
              </w:rPr>
              <w:t xml:space="preserve">, and progress reports.  They provide calm reassurance, especially when the procedure is complicated or unexpectedly prolonged.  At the completion of the </w:t>
            </w:r>
            <w:proofErr w:type="gramStart"/>
            <w:r w:rsidRPr="00242EE8">
              <w:rPr>
                <w:rFonts w:cstheme="minorHAnsi"/>
                <w:szCs w:val="20"/>
              </w:rPr>
              <w:t>procedure</w:t>
            </w:r>
            <w:proofErr w:type="gramEnd"/>
            <w:r w:rsidRPr="00242EE8">
              <w:rPr>
                <w:rFonts w:cstheme="minorHAnsi"/>
                <w:szCs w:val="20"/>
              </w:rPr>
              <w:t xml:space="preserve"> they reassure the patient that all has gone well, or if there have been problems they explain these in clear layman’s terms, without jargon and give as accurate a prognosis as possible.</w:t>
            </w:r>
          </w:p>
          <w:p w14:paraId="75ABB32B" w14:textId="1E28D593"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pay little or no attention to confirmation of the patient’s identity, comfort or privacy.  They</w:t>
            </w:r>
            <w:r w:rsidRPr="00242EE8">
              <w:rPr>
                <w:rFonts w:cstheme="minorHAnsi"/>
                <w:b/>
                <w:szCs w:val="20"/>
              </w:rPr>
              <w:t xml:space="preserve"> </w:t>
            </w:r>
            <w:r w:rsidRPr="00242EE8">
              <w:rPr>
                <w:rFonts w:cstheme="minorHAnsi"/>
                <w:szCs w:val="20"/>
              </w:rPr>
              <w:t>often</w:t>
            </w:r>
            <w:r w:rsidRPr="00242EE8">
              <w:rPr>
                <w:rFonts w:cstheme="minorHAnsi"/>
                <w:b/>
                <w:szCs w:val="20"/>
              </w:rPr>
              <w:t xml:space="preserve"> </w:t>
            </w:r>
            <w:r w:rsidRPr="00242EE8">
              <w:rPr>
                <w:rFonts w:cstheme="minorHAnsi"/>
                <w:szCs w:val="20"/>
              </w:rPr>
              <w:t xml:space="preserve">make no attempt at communication with the patient before, during or after the procedure or they do so with inappropriate words and jargon. They do not warn the patient about noises or fluids. </w:t>
            </w:r>
          </w:p>
        </w:tc>
        <w:sdt>
          <w:sdtPr>
            <w:rPr>
              <w:rFonts w:cstheme="minorHAnsi"/>
              <w:b/>
              <w:color w:val="4472C4" w:themeColor="accent1"/>
              <w:szCs w:val="20"/>
              <w:u w:val="double"/>
            </w:rPr>
            <w:id w:val="-1405911211"/>
            <w:placeholder>
              <w:docPart w:val="3CDB105CCEA74985AB843246BB2124C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7057DEB" w14:textId="47B43E08"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62232ECC" w14:textId="77777777" w:rsidTr="00E05873">
        <w:trPr>
          <w:trHeight w:val="227"/>
        </w:trPr>
        <w:tc>
          <w:tcPr>
            <w:tcW w:w="8075" w:type="dxa"/>
            <w:tcBorders>
              <w:bottom w:val="double" w:sz="4" w:space="0" w:color="auto"/>
            </w:tcBorders>
          </w:tcPr>
          <w:p w14:paraId="1F962CAA" w14:textId="77777777" w:rsidR="00756B2B" w:rsidRPr="00242EE8" w:rsidRDefault="00756B2B" w:rsidP="00756B2B">
            <w:pPr>
              <w:rPr>
                <w:rFonts w:cstheme="minorHAnsi"/>
                <w:b/>
                <w:szCs w:val="20"/>
                <w:u w:val="single"/>
              </w:rPr>
            </w:pPr>
            <w:r w:rsidRPr="00242EE8">
              <w:rPr>
                <w:rFonts w:cstheme="minorHAnsi"/>
                <w:b/>
                <w:szCs w:val="20"/>
                <w:u w:val="single"/>
              </w:rPr>
              <w:t>Communication with nursing and other medical staff (teamwork)</w:t>
            </w:r>
          </w:p>
          <w:p w14:paraId="5F3C3B71"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show excellent verbal and non-verbal communication with theatre staff.  They promote a coordinated team approach in an unhurried and calm environment.</w:t>
            </w:r>
          </w:p>
          <w:p w14:paraId="73A022A3" w14:textId="24C1350B"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often</w:t>
            </w:r>
            <w:r w:rsidRPr="00242EE8">
              <w:rPr>
                <w:rFonts w:cstheme="minorHAnsi"/>
                <w:b/>
                <w:szCs w:val="20"/>
              </w:rPr>
              <w:t xml:space="preserve"> </w:t>
            </w:r>
            <w:r w:rsidRPr="00242EE8">
              <w:rPr>
                <w:rFonts w:cstheme="minorHAnsi"/>
                <w:szCs w:val="20"/>
              </w:rPr>
              <w:t xml:space="preserve">have poor communication skills leading to </w:t>
            </w:r>
            <w:proofErr w:type="gramStart"/>
            <w:r w:rsidRPr="00242EE8">
              <w:rPr>
                <w:rFonts w:cstheme="minorHAnsi"/>
                <w:szCs w:val="20"/>
              </w:rPr>
              <w:t>misunderstanding</w:t>
            </w:r>
            <w:proofErr w:type="gramEnd"/>
            <w:r w:rsidRPr="00242EE8">
              <w:rPr>
                <w:rFonts w:cstheme="minorHAnsi"/>
                <w:szCs w:val="20"/>
              </w:rPr>
              <w:t xml:space="preserve"> during procedure.  They create a rushed or tense atmosphere and work in isolation.</w:t>
            </w:r>
          </w:p>
        </w:tc>
        <w:sdt>
          <w:sdtPr>
            <w:rPr>
              <w:rFonts w:cstheme="minorHAnsi"/>
              <w:b/>
              <w:color w:val="4472C4" w:themeColor="accent1"/>
              <w:szCs w:val="20"/>
              <w:u w:val="double"/>
            </w:rPr>
            <w:id w:val="-590923383"/>
            <w:placeholder>
              <w:docPart w:val="650E42C6B8B94BF08F9FA0295A0B602C"/>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Borders>
                  <w:bottom w:val="double" w:sz="4" w:space="0" w:color="auto"/>
                </w:tcBorders>
              </w:tcPr>
              <w:p w14:paraId="615DAF83" w14:textId="238A8FC1"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bookmarkEnd w:id="0"/>
    </w:tbl>
    <w:p w14:paraId="7798FEEF" w14:textId="77777777" w:rsidR="00694662" w:rsidRDefault="00694662" w:rsidP="00694662">
      <w:pPr>
        <w:ind w:firstLine="720"/>
        <w:rPr>
          <w:rFonts w:cstheme="minorHAnsi"/>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75"/>
        <w:gridCol w:w="1985"/>
      </w:tblGrid>
      <w:tr w:rsidR="00F87150" w14:paraId="1E51E93A" w14:textId="77777777" w:rsidTr="00F87150">
        <w:tc>
          <w:tcPr>
            <w:tcW w:w="8075" w:type="dxa"/>
            <w:tcBorders>
              <w:right w:val="single" w:sz="4" w:space="0" w:color="auto"/>
            </w:tcBorders>
          </w:tcPr>
          <w:bookmarkEnd w:id="1"/>
          <w:p w14:paraId="744B1195" w14:textId="5FA7F97A" w:rsidR="00F87150" w:rsidRDefault="00F87150" w:rsidP="00306E61">
            <w:pPr>
              <w:rPr>
                <w:rFonts w:cstheme="minorHAnsi"/>
                <w:b/>
                <w:szCs w:val="20"/>
                <w:lang w:val="en-GB"/>
              </w:rPr>
            </w:pPr>
            <w:r>
              <w:rPr>
                <w:rFonts w:cstheme="minorHAnsi"/>
                <w:b/>
                <w:bCs/>
                <w:sz w:val="24"/>
              </w:rPr>
              <w:t xml:space="preserve">Overall assessment </w:t>
            </w:r>
          </w:p>
        </w:tc>
        <w:sdt>
          <w:sdtPr>
            <w:rPr>
              <w:rFonts w:cstheme="minorHAnsi"/>
              <w:b/>
              <w:color w:val="4472C4" w:themeColor="accent1"/>
              <w:szCs w:val="20"/>
              <w:lang w:val="en-GB"/>
            </w:rPr>
            <w:id w:val="-699854780"/>
            <w:placeholder>
              <w:docPart w:val="DefaultPlaceholder_-1854013438"/>
            </w:placeholder>
            <w:dropDownList>
              <w:listItem w:value="Choose an item."/>
              <w:listItem w:displayText="Meets expectations" w:value="Meets expectations"/>
              <w:listItem w:displayText="Does not meet expectations" w:value="Does not meet expectations"/>
            </w:dropDownList>
          </w:sdtPr>
          <w:sdtContent>
            <w:tc>
              <w:tcPr>
                <w:tcW w:w="1985" w:type="dxa"/>
                <w:tcBorders>
                  <w:left w:val="single" w:sz="4" w:space="0" w:color="auto"/>
                </w:tcBorders>
              </w:tcPr>
              <w:p w14:paraId="7EEE7D82" w14:textId="2707A222" w:rsidR="00F87150" w:rsidRPr="008B6354" w:rsidRDefault="00E1558E" w:rsidP="00306E61">
                <w:pPr>
                  <w:rPr>
                    <w:rFonts w:cstheme="minorHAnsi"/>
                    <w:b/>
                    <w:color w:val="4472C4" w:themeColor="accent1"/>
                    <w:szCs w:val="20"/>
                    <w:lang w:val="en-GB"/>
                  </w:rPr>
                </w:pPr>
                <w:r w:rsidRPr="008B6354">
                  <w:rPr>
                    <w:rFonts w:cstheme="minorHAnsi"/>
                    <w:b/>
                    <w:color w:val="4472C4" w:themeColor="accent1"/>
                    <w:szCs w:val="20"/>
                    <w:lang w:val="en-GB"/>
                  </w:rPr>
                  <w:t>Meets expectations</w:t>
                </w:r>
              </w:p>
            </w:tc>
          </w:sdtContent>
        </w:sdt>
      </w:tr>
    </w:tbl>
    <w:p w14:paraId="3E02A962" w14:textId="77777777" w:rsidR="00F87150" w:rsidRDefault="00F87150" w:rsidP="00306E61">
      <w:pPr>
        <w:rPr>
          <w:rFonts w:cstheme="minorHAnsi"/>
          <w:b/>
          <w:szCs w:val="20"/>
          <w:lang w:val="en-GB"/>
        </w:rPr>
      </w:pPr>
    </w:p>
    <w:p w14:paraId="49196DAB" w14:textId="77777777" w:rsidR="00F87150" w:rsidRDefault="00F87150" w:rsidP="00306E61">
      <w:pPr>
        <w:rPr>
          <w:rFonts w:cstheme="minorHAnsi"/>
          <w:b/>
          <w:szCs w:val="20"/>
          <w:lang w:val="en-GB"/>
        </w:rPr>
      </w:pPr>
    </w:p>
    <w:p w14:paraId="2E431A01" w14:textId="77777777" w:rsidR="00F87150" w:rsidRDefault="00F87150" w:rsidP="00306E61">
      <w:pPr>
        <w:rPr>
          <w:rFonts w:cstheme="minorHAnsi"/>
          <w:b/>
          <w:szCs w:val="20"/>
          <w:lang w:val="en-GB"/>
        </w:rPr>
      </w:pPr>
    </w:p>
    <w:p w14:paraId="6187226F" w14:textId="6F9124F1" w:rsidR="00306E61" w:rsidRPr="00306E61" w:rsidRDefault="00306E61" w:rsidP="00306E61">
      <w:pPr>
        <w:rPr>
          <w:rFonts w:cstheme="minorHAnsi"/>
          <w:b/>
          <w:szCs w:val="20"/>
          <w:lang w:val="en-GB"/>
        </w:rPr>
      </w:pPr>
      <w:r w:rsidRPr="00306E61">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10060"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132"/>
      </w:tblGrid>
      <w:tr w:rsidR="00A10489" w:rsidRPr="00814339" w14:paraId="0B5911C6" w14:textId="77777777" w:rsidTr="00F87150">
        <w:tc>
          <w:tcPr>
            <w:tcW w:w="4928" w:type="dxa"/>
            <w:shd w:val="clear" w:color="auto" w:fill="auto"/>
          </w:tcPr>
          <w:p w14:paraId="58E2D3D2" w14:textId="6B5E2CB2" w:rsidR="00A10489" w:rsidRDefault="00804726" w:rsidP="00C218F9">
            <w:pPr>
              <w:rPr>
                <w:rFonts w:cstheme="minorHAnsi"/>
                <w:szCs w:val="20"/>
              </w:rPr>
            </w:pPr>
            <w:r w:rsidRPr="00814339">
              <w:rPr>
                <w:rFonts w:cstheme="minorHAnsi"/>
                <w:szCs w:val="20"/>
              </w:rPr>
              <w:t>Please note any aspects which were especially good</w:t>
            </w:r>
          </w:p>
          <w:p w14:paraId="3940D532" w14:textId="77777777" w:rsidR="0019371B" w:rsidRPr="008B6354" w:rsidRDefault="0019371B" w:rsidP="00C218F9">
            <w:pPr>
              <w:rPr>
                <w:rFonts w:cstheme="minorHAnsi"/>
                <w:color w:val="4472C4" w:themeColor="accent1"/>
                <w:szCs w:val="20"/>
              </w:rPr>
            </w:pPr>
          </w:p>
          <w:sdt>
            <w:sdtPr>
              <w:rPr>
                <w:rFonts w:cstheme="minorHAnsi"/>
                <w:bCs/>
                <w:color w:val="4472C4" w:themeColor="accent1"/>
                <w:szCs w:val="20"/>
              </w:rPr>
              <w:id w:val="-1395496971"/>
              <w:placeholder>
                <w:docPart w:val="E6D3DD42415D4237A32039AE2BB5253D"/>
              </w:placeholder>
              <w:text/>
            </w:sdtPr>
            <w:sdtContent>
              <w:p w14:paraId="10E516A7" w14:textId="2A1F2526" w:rsidR="00A10489" w:rsidRPr="008B6354" w:rsidRDefault="004F265A" w:rsidP="00C218F9">
                <w:pPr>
                  <w:rPr>
                    <w:rFonts w:cstheme="minorHAnsi"/>
                    <w:bCs/>
                    <w:color w:val="4472C4" w:themeColor="accent1"/>
                    <w:szCs w:val="20"/>
                  </w:rPr>
                </w:pPr>
                <w:r>
                  <w:rPr>
                    <w:rFonts w:cstheme="minorHAnsi"/>
                    <w:bCs/>
                    <w:color w:val="4472C4" w:themeColor="accent1"/>
                    <w:szCs w:val="20"/>
                  </w:rPr>
                  <w:t xml:space="preserve">Identified correct tissue plane </w:t>
                </w:r>
                <w:r w:rsidR="00F24B51">
                  <w:rPr>
                    <w:rFonts w:cstheme="minorHAnsi"/>
                    <w:bCs/>
                    <w:color w:val="4472C4" w:themeColor="accent1"/>
                    <w:szCs w:val="20"/>
                  </w:rPr>
                  <w:t xml:space="preserve">and divided lower limb of </w:t>
                </w:r>
                <w:proofErr w:type="spellStart"/>
                <w:r w:rsidR="00F24B51">
                  <w:rPr>
                    <w:rFonts w:cstheme="minorHAnsi"/>
                    <w:bCs/>
                    <w:color w:val="4472C4" w:themeColor="accent1"/>
                    <w:szCs w:val="20"/>
                  </w:rPr>
                  <w:t>lat</w:t>
                </w:r>
                <w:proofErr w:type="spellEnd"/>
                <w:r w:rsidR="00F24B51">
                  <w:rPr>
                    <w:rFonts w:cstheme="minorHAnsi"/>
                    <w:bCs/>
                    <w:color w:val="4472C4" w:themeColor="accent1"/>
                    <w:szCs w:val="20"/>
                  </w:rPr>
                  <w:t xml:space="preserve"> canthus. Checked that this allowed apposition </w:t>
                </w:r>
                <w:r w:rsidR="007F2D22">
                  <w:rPr>
                    <w:rFonts w:cstheme="minorHAnsi"/>
                    <w:bCs/>
                    <w:color w:val="4472C4" w:themeColor="accent1"/>
                    <w:szCs w:val="20"/>
                  </w:rPr>
                  <w:t xml:space="preserve">at site of excised </w:t>
                </w:r>
                <w:proofErr w:type="spellStart"/>
                <w:r w:rsidR="007F2D22">
                  <w:rPr>
                    <w:rFonts w:cstheme="minorHAnsi"/>
                    <w:bCs/>
                    <w:color w:val="4472C4" w:themeColor="accent1"/>
                    <w:szCs w:val="20"/>
                  </w:rPr>
                  <w:t>tumour</w:t>
                </w:r>
                <w:proofErr w:type="spellEnd"/>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5132" w:type="dxa"/>
            <w:shd w:val="clear" w:color="auto" w:fill="auto"/>
          </w:tcPr>
          <w:p w14:paraId="64A625A4" w14:textId="04BAB505" w:rsidR="00A10489" w:rsidRPr="00814339" w:rsidRDefault="00804726" w:rsidP="00C218F9">
            <w:pPr>
              <w:rPr>
                <w:rFonts w:cstheme="minorHAnsi"/>
                <w:szCs w:val="20"/>
              </w:rPr>
            </w:pPr>
            <w:r w:rsidRPr="00814339">
              <w:rPr>
                <w:rFonts w:cstheme="minorHAnsi"/>
                <w:szCs w:val="20"/>
              </w:rPr>
              <w:lastRenderedPageBreak/>
              <w:t>Please note any suggestions for improvement and action points</w:t>
            </w:r>
            <w:r w:rsidR="00242EE8">
              <w:rPr>
                <w:rFonts w:cstheme="minorHAnsi"/>
                <w:szCs w:val="20"/>
              </w:rPr>
              <w:t xml:space="preserve"> – this is essential where any section is rated below </w:t>
            </w:r>
            <w:r w:rsidR="00306E61">
              <w:rPr>
                <w:rFonts w:cstheme="minorHAnsi"/>
                <w:szCs w:val="20"/>
              </w:rPr>
              <w:t>‘</w:t>
            </w:r>
            <w:r w:rsidR="00242EE8">
              <w:rPr>
                <w:rFonts w:cstheme="minorHAnsi"/>
                <w:szCs w:val="20"/>
              </w:rPr>
              <w:t>meets expectations</w:t>
            </w:r>
            <w:r w:rsidR="00306E61">
              <w:rPr>
                <w:rFonts w:cstheme="minorHAnsi"/>
                <w:szCs w:val="20"/>
              </w:rPr>
              <w:t>’</w:t>
            </w:r>
          </w:p>
          <w:sdt>
            <w:sdtPr>
              <w:rPr>
                <w:rFonts w:cstheme="minorHAnsi"/>
                <w:bCs/>
                <w:color w:val="4472C4" w:themeColor="accent1"/>
                <w:szCs w:val="20"/>
              </w:rPr>
              <w:id w:val="-1848699804"/>
              <w:placeholder>
                <w:docPart w:val="34DB9161C4084F34BA0A7E5C41CF049C"/>
              </w:placeholder>
              <w:text/>
            </w:sdtPr>
            <w:sdtContent>
              <w:p w14:paraId="48AC0C1A" w14:textId="22FB8172" w:rsidR="00B87700" w:rsidRPr="0019371B" w:rsidRDefault="007F2D22" w:rsidP="00C218F9">
                <w:pPr>
                  <w:rPr>
                    <w:rFonts w:cstheme="minorHAnsi"/>
                    <w:bCs/>
                    <w:szCs w:val="20"/>
                  </w:rPr>
                </w:pPr>
                <w:r>
                  <w:rPr>
                    <w:rFonts w:cstheme="minorHAnsi"/>
                    <w:bCs/>
                    <w:color w:val="4472C4" w:themeColor="accent1"/>
                    <w:szCs w:val="20"/>
                  </w:rPr>
                  <w:t xml:space="preserve">Blood! Use diathermy and try to </w:t>
                </w:r>
                <w:r w:rsidR="00C54F62">
                  <w:rPr>
                    <w:rFonts w:cstheme="minorHAnsi"/>
                    <w:bCs/>
                    <w:color w:val="4472C4" w:themeColor="accent1"/>
                    <w:szCs w:val="20"/>
                  </w:rPr>
                  <w:t>minimize bleeding so that you can see what you are doing. This was an easy case, doing this in a patient with an orbital haemorrhage will be more difficult</w:t>
                </w:r>
              </w:p>
            </w:sdtContent>
          </w:sdt>
        </w:tc>
      </w:tr>
    </w:tbl>
    <w:p w14:paraId="04B368EA" w14:textId="77777777" w:rsidR="00804726" w:rsidRPr="00814339" w:rsidRDefault="00804726" w:rsidP="00804726">
      <w:pPr>
        <w:rPr>
          <w:rFonts w:cstheme="minorHAnsi"/>
          <w:b/>
          <w:i/>
          <w:szCs w:val="20"/>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6C16B1">
      <w:headerReference w:type="default" r:id="rId8"/>
      <w:footerReference w:type="even" r:id="rId9"/>
      <w:footerReference w:type="default" r:id="rId10"/>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365E9" w14:textId="77777777" w:rsidR="00087661" w:rsidRDefault="00087661">
      <w:r>
        <w:separator/>
      </w:r>
    </w:p>
  </w:endnote>
  <w:endnote w:type="continuationSeparator" w:id="0">
    <w:p w14:paraId="0EAD8535" w14:textId="77777777" w:rsidR="00087661" w:rsidRDefault="0008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BDA9C69" w:rsidR="00FA05A0" w:rsidRPr="009967B5" w:rsidRDefault="00FA05A0" w:rsidP="00C218F9">
    <w:pPr>
      <w:pStyle w:val="Footer"/>
    </w:pPr>
    <w:r>
      <w:rPr>
        <w:rFonts w:ascii="Arial" w:hAnsi="Arial"/>
        <w:sz w:val="16"/>
        <w:lang w:val="de-DE"/>
      </w:rPr>
      <w:t xml:space="preserve">© RCOphth </w:t>
    </w:r>
    <w:r w:rsidR="00306E61">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C004" w14:textId="77777777" w:rsidR="00087661" w:rsidRDefault="00087661">
      <w:r>
        <w:separator/>
      </w:r>
    </w:p>
  </w:footnote>
  <w:footnote w:type="continuationSeparator" w:id="0">
    <w:p w14:paraId="2A2F8A8A" w14:textId="77777777" w:rsidR="00087661" w:rsidRDefault="0008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AF4BDE9"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sidR="0053685B">
      <w:rPr>
        <w:rFonts w:ascii="Tahoma" w:hAnsi="Tahoma"/>
        <w:b/>
        <w:sz w:val="22"/>
        <w:szCs w:val="22"/>
        <w:lang w:val="en-GB"/>
      </w:rPr>
      <w:t>Assessment of Performance</w:t>
    </w:r>
  </w:p>
  <w:p w14:paraId="6243540B" w14:textId="77777777" w:rsidR="002F3719" w:rsidRPr="002F3719" w:rsidRDefault="002F3719" w:rsidP="002F3719">
    <w:pPr>
      <w:tabs>
        <w:tab w:val="center" w:pos="4513"/>
      </w:tabs>
      <w:jc w:val="center"/>
      <w:rPr>
        <w:rFonts w:ascii="Tahoma" w:hAnsi="Tahoma"/>
        <w:b/>
        <w:sz w:val="22"/>
        <w:szCs w:val="22"/>
        <w:lang w:val="en-GB"/>
      </w:rPr>
    </w:pPr>
    <w:r w:rsidRPr="002F3719">
      <w:rPr>
        <w:rFonts w:ascii="Tahoma" w:hAnsi="Tahoma"/>
        <w:b/>
        <w:sz w:val="22"/>
        <w:szCs w:val="22"/>
        <w:lang w:val="en-GB"/>
      </w:rPr>
      <w:t>Objectively Structured Assessment of Technical Skills OSATS Ocular Surgery</w:t>
    </w:r>
  </w:p>
  <w:p w14:paraId="4630B936" w14:textId="77777777" w:rsidR="002F3719" w:rsidRPr="006F3325" w:rsidRDefault="002F3719" w:rsidP="002C5886">
    <w:pPr>
      <w:tabs>
        <w:tab w:val="center" w:pos="4513"/>
      </w:tabs>
      <w:jc w:val="center"/>
      <w:rPr>
        <w:rFonts w:eastAsiaTheme="minorEastAsia"/>
        <w:lang w:val="en-GB" w:eastAsia="en-US"/>
      </w:rPr>
    </w:pP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326D0"/>
    <w:rsid w:val="00046FE5"/>
    <w:rsid w:val="00073B51"/>
    <w:rsid w:val="00084630"/>
    <w:rsid w:val="00087661"/>
    <w:rsid w:val="000953DE"/>
    <w:rsid w:val="0009732B"/>
    <w:rsid w:val="000A2699"/>
    <w:rsid w:val="000A27EB"/>
    <w:rsid w:val="000A553A"/>
    <w:rsid w:val="000B4C02"/>
    <w:rsid w:val="000C0C46"/>
    <w:rsid w:val="000C1323"/>
    <w:rsid w:val="000C178E"/>
    <w:rsid w:val="000C5504"/>
    <w:rsid w:val="000D267D"/>
    <w:rsid w:val="000F4C9D"/>
    <w:rsid w:val="000F5EA0"/>
    <w:rsid w:val="000F77B1"/>
    <w:rsid w:val="000F79B4"/>
    <w:rsid w:val="001037A9"/>
    <w:rsid w:val="001133E6"/>
    <w:rsid w:val="00113BD2"/>
    <w:rsid w:val="001234AE"/>
    <w:rsid w:val="00140DBC"/>
    <w:rsid w:val="001447E9"/>
    <w:rsid w:val="00144AFF"/>
    <w:rsid w:val="00146CF0"/>
    <w:rsid w:val="001524D7"/>
    <w:rsid w:val="00155389"/>
    <w:rsid w:val="0018628C"/>
    <w:rsid w:val="001876F3"/>
    <w:rsid w:val="0019371B"/>
    <w:rsid w:val="001A0014"/>
    <w:rsid w:val="001A123F"/>
    <w:rsid w:val="001A26F7"/>
    <w:rsid w:val="001A54BE"/>
    <w:rsid w:val="001D0023"/>
    <w:rsid w:val="001D2FB4"/>
    <w:rsid w:val="001D4000"/>
    <w:rsid w:val="001D656E"/>
    <w:rsid w:val="001E3614"/>
    <w:rsid w:val="001E5E20"/>
    <w:rsid w:val="001E7503"/>
    <w:rsid w:val="001F40C9"/>
    <w:rsid w:val="001F5B0C"/>
    <w:rsid w:val="0021344B"/>
    <w:rsid w:val="00215A0B"/>
    <w:rsid w:val="0021701F"/>
    <w:rsid w:val="002303A5"/>
    <w:rsid w:val="0023616E"/>
    <w:rsid w:val="00240689"/>
    <w:rsid w:val="00242EE8"/>
    <w:rsid w:val="00251027"/>
    <w:rsid w:val="00255099"/>
    <w:rsid w:val="0025518F"/>
    <w:rsid w:val="00261454"/>
    <w:rsid w:val="002760FD"/>
    <w:rsid w:val="002A26AD"/>
    <w:rsid w:val="002A54F5"/>
    <w:rsid w:val="002A6C83"/>
    <w:rsid w:val="002B2792"/>
    <w:rsid w:val="002B7A04"/>
    <w:rsid w:val="002C5886"/>
    <w:rsid w:val="002D281C"/>
    <w:rsid w:val="002D71EF"/>
    <w:rsid w:val="002E0BAC"/>
    <w:rsid w:val="002E2C2D"/>
    <w:rsid w:val="002E5687"/>
    <w:rsid w:val="002E5F3B"/>
    <w:rsid w:val="002F2BC0"/>
    <w:rsid w:val="002F3719"/>
    <w:rsid w:val="002F4F8E"/>
    <w:rsid w:val="0030027A"/>
    <w:rsid w:val="00306E61"/>
    <w:rsid w:val="00307ED3"/>
    <w:rsid w:val="00313D7B"/>
    <w:rsid w:val="00314B0E"/>
    <w:rsid w:val="00314E6E"/>
    <w:rsid w:val="00323010"/>
    <w:rsid w:val="00330209"/>
    <w:rsid w:val="00332AFA"/>
    <w:rsid w:val="00344C79"/>
    <w:rsid w:val="003654D4"/>
    <w:rsid w:val="0037130A"/>
    <w:rsid w:val="003802EE"/>
    <w:rsid w:val="003845E5"/>
    <w:rsid w:val="003943DA"/>
    <w:rsid w:val="00396F8E"/>
    <w:rsid w:val="003A2386"/>
    <w:rsid w:val="003E7728"/>
    <w:rsid w:val="00401750"/>
    <w:rsid w:val="004129AF"/>
    <w:rsid w:val="00423BB8"/>
    <w:rsid w:val="00426C06"/>
    <w:rsid w:val="00437EDA"/>
    <w:rsid w:val="00445FC8"/>
    <w:rsid w:val="004533A9"/>
    <w:rsid w:val="0045446D"/>
    <w:rsid w:val="00461A94"/>
    <w:rsid w:val="00462B9B"/>
    <w:rsid w:val="00465004"/>
    <w:rsid w:val="00472246"/>
    <w:rsid w:val="004742B4"/>
    <w:rsid w:val="00482FCA"/>
    <w:rsid w:val="00483005"/>
    <w:rsid w:val="00484447"/>
    <w:rsid w:val="00490207"/>
    <w:rsid w:val="004914D3"/>
    <w:rsid w:val="004945F0"/>
    <w:rsid w:val="00495BCE"/>
    <w:rsid w:val="00497603"/>
    <w:rsid w:val="004A0C7C"/>
    <w:rsid w:val="004A7537"/>
    <w:rsid w:val="004B20B3"/>
    <w:rsid w:val="004B3ABA"/>
    <w:rsid w:val="004B75A8"/>
    <w:rsid w:val="004C4FB8"/>
    <w:rsid w:val="004D141C"/>
    <w:rsid w:val="004E457E"/>
    <w:rsid w:val="004E791B"/>
    <w:rsid w:val="004F1556"/>
    <w:rsid w:val="004F265A"/>
    <w:rsid w:val="0051544B"/>
    <w:rsid w:val="0052000C"/>
    <w:rsid w:val="005355FF"/>
    <w:rsid w:val="0053685B"/>
    <w:rsid w:val="00537BE0"/>
    <w:rsid w:val="00560FBB"/>
    <w:rsid w:val="005620BD"/>
    <w:rsid w:val="00562F62"/>
    <w:rsid w:val="00570965"/>
    <w:rsid w:val="00572B99"/>
    <w:rsid w:val="005868F3"/>
    <w:rsid w:val="00591FAF"/>
    <w:rsid w:val="00595518"/>
    <w:rsid w:val="00596B67"/>
    <w:rsid w:val="005B1F06"/>
    <w:rsid w:val="005B2812"/>
    <w:rsid w:val="005D42ED"/>
    <w:rsid w:val="005E376D"/>
    <w:rsid w:val="005E7965"/>
    <w:rsid w:val="005F60DC"/>
    <w:rsid w:val="006014B1"/>
    <w:rsid w:val="00604F3E"/>
    <w:rsid w:val="0061012D"/>
    <w:rsid w:val="00610EFE"/>
    <w:rsid w:val="006116B3"/>
    <w:rsid w:val="006371E8"/>
    <w:rsid w:val="00651EC2"/>
    <w:rsid w:val="00652622"/>
    <w:rsid w:val="00652D6F"/>
    <w:rsid w:val="006549A3"/>
    <w:rsid w:val="00661A70"/>
    <w:rsid w:val="006676BB"/>
    <w:rsid w:val="0068405C"/>
    <w:rsid w:val="00693BFA"/>
    <w:rsid w:val="00694662"/>
    <w:rsid w:val="00696B74"/>
    <w:rsid w:val="006A102A"/>
    <w:rsid w:val="006A432C"/>
    <w:rsid w:val="006B00D2"/>
    <w:rsid w:val="006C16B1"/>
    <w:rsid w:val="006C5C73"/>
    <w:rsid w:val="006C76E3"/>
    <w:rsid w:val="006F07AE"/>
    <w:rsid w:val="006F0FD3"/>
    <w:rsid w:val="006F3325"/>
    <w:rsid w:val="007053B1"/>
    <w:rsid w:val="0071065B"/>
    <w:rsid w:val="00741B37"/>
    <w:rsid w:val="007462AD"/>
    <w:rsid w:val="007539DF"/>
    <w:rsid w:val="00756B2B"/>
    <w:rsid w:val="00762A1C"/>
    <w:rsid w:val="007711F2"/>
    <w:rsid w:val="00772EA9"/>
    <w:rsid w:val="00775328"/>
    <w:rsid w:val="00777281"/>
    <w:rsid w:val="007959C1"/>
    <w:rsid w:val="00796389"/>
    <w:rsid w:val="007A6A15"/>
    <w:rsid w:val="007A7824"/>
    <w:rsid w:val="007E0FE9"/>
    <w:rsid w:val="007E4CCC"/>
    <w:rsid w:val="007F1407"/>
    <w:rsid w:val="007F2B70"/>
    <w:rsid w:val="007F2D22"/>
    <w:rsid w:val="007F2F3D"/>
    <w:rsid w:val="00804726"/>
    <w:rsid w:val="00807E96"/>
    <w:rsid w:val="00814339"/>
    <w:rsid w:val="00816069"/>
    <w:rsid w:val="00816194"/>
    <w:rsid w:val="008201BF"/>
    <w:rsid w:val="00822E87"/>
    <w:rsid w:val="0084718F"/>
    <w:rsid w:val="00865830"/>
    <w:rsid w:val="0087076D"/>
    <w:rsid w:val="00874182"/>
    <w:rsid w:val="00893E89"/>
    <w:rsid w:val="008A2EEE"/>
    <w:rsid w:val="008B6354"/>
    <w:rsid w:val="008D0609"/>
    <w:rsid w:val="008D240F"/>
    <w:rsid w:val="008D5136"/>
    <w:rsid w:val="008E1005"/>
    <w:rsid w:val="008F4F47"/>
    <w:rsid w:val="008F54D4"/>
    <w:rsid w:val="00911F7A"/>
    <w:rsid w:val="00917F1C"/>
    <w:rsid w:val="00920E07"/>
    <w:rsid w:val="00921C82"/>
    <w:rsid w:val="009330DC"/>
    <w:rsid w:val="00936911"/>
    <w:rsid w:val="00943698"/>
    <w:rsid w:val="0095014A"/>
    <w:rsid w:val="00957CE1"/>
    <w:rsid w:val="00962433"/>
    <w:rsid w:val="009675A7"/>
    <w:rsid w:val="009677EE"/>
    <w:rsid w:val="00970DD6"/>
    <w:rsid w:val="00974E0C"/>
    <w:rsid w:val="009759E2"/>
    <w:rsid w:val="00992312"/>
    <w:rsid w:val="009923D1"/>
    <w:rsid w:val="00994ABD"/>
    <w:rsid w:val="00996F63"/>
    <w:rsid w:val="009E01F4"/>
    <w:rsid w:val="009F40F0"/>
    <w:rsid w:val="009F6FA4"/>
    <w:rsid w:val="009F7565"/>
    <w:rsid w:val="00A028FD"/>
    <w:rsid w:val="00A10489"/>
    <w:rsid w:val="00A1285C"/>
    <w:rsid w:val="00A16DDE"/>
    <w:rsid w:val="00A22E6F"/>
    <w:rsid w:val="00A2680E"/>
    <w:rsid w:val="00A2743A"/>
    <w:rsid w:val="00A3561E"/>
    <w:rsid w:val="00A410F8"/>
    <w:rsid w:val="00A43136"/>
    <w:rsid w:val="00A44AE7"/>
    <w:rsid w:val="00A450D9"/>
    <w:rsid w:val="00A54018"/>
    <w:rsid w:val="00A7156E"/>
    <w:rsid w:val="00A91F7C"/>
    <w:rsid w:val="00A92113"/>
    <w:rsid w:val="00A973D8"/>
    <w:rsid w:val="00AA0A93"/>
    <w:rsid w:val="00AA141B"/>
    <w:rsid w:val="00AA689B"/>
    <w:rsid w:val="00AB42A7"/>
    <w:rsid w:val="00AB7885"/>
    <w:rsid w:val="00AD4DE9"/>
    <w:rsid w:val="00AE1177"/>
    <w:rsid w:val="00AE2B63"/>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A2E3D"/>
    <w:rsid w:val="00BB144F"/>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0256"/>
    <w:rsid w:val="00C214CA"/>
    <w:rsid w:val="00C218F9"/>
    <w:rsid w:val="00C37412"/>
    <w:rsid w:val="00C40EEC"/>
    <w:rsid w:val="00C41EC6"/>
    <w:rsid w:val="00C54D3A"/>
    <w:rsid w:val="00C54F62"/>
    <w:rsid w:val="00C81176"/>
    <w:rsid w:val="00C8339F"/>
    <w:rsid w:val="00C87350"/>
    <w:rsid w:val="00C951A3"/>
    <w:rsid w:val="00CA23A0"/>
    <w:rsid w:val="00CA2DBF"/>
    <w:rsid w:val="00CA38EE"/>
    <w:rsid w:val="00CA5A31"/>
    <w:rsid w:val="00CA78A7"/>
    <w:rsid w:val="00CB331A"/>
    <w:rsid w:val="00CC7C66"/>
    <w:rsid w:val="00CD777E"/>
    <w:rsid w:val="00CF0F67"/>
    <w:rsid w:val="00D14B25"/>
    <w:rsid w:val="00D15B30"/>
    <w:rsid w:val="00D16AE9"/>
    <w:rsid w:val="00D26EB5"/>
    <w:rsid w:val="00D276F7"/>
    <w:rsid w:val="00D2774A"/>
    <w:rsid w:val="00D27B70"/>
    <w:rsid w:val="00D414B7"/>
    <w:rsid w:val="00D57FB5"/>
    <w:rsid w:val="00D75E11"/>
    <w:rsid w:val="00DA138D"/>
    <w:rsid w:val="00DA1EDC"/>
    <w:rsid w:val="00DA222B"/>
    <w:rsid w:val="00DC4225"/>
    <w:rsid w:val="00DC45DC"/>
    <w:rsid w:val="00DD6E67"/>
    <w:rsid w:val="00E05873"/>
    <w:rsid w:val="00E10193"/>
    <w:rsid w:val="00E1558E"/>
    <w:rsid w:val="00E374A4"/>
    <w:rsid w:val="00E44F97"/>
    <w:rsid w:val="00E5545E"/>
    <w:rsid w:val="00E74103"/>
    <w:rsid w:val="00E76D88"/>
    <w:rsid w:val="00E778F9"/>
    <w:rsid w:val="00E9757E"/>
    <w:rsid w:val="00EA0ACD"/>
    <w:rsid w:val="00EA3A95"/>
    <w:rsid w:val="00EA54A0"/>
    <w:rsid w:val="00EB1B7C"/>
    <w:rsid w:val="00ED69F0"/>
    <w:rsid w:val="00EE6462"/>
    <w:rsid w:val="00EE7809"/>
    <w:rsid w:val="00EF3E2B"/>
    <w:rsid w:val="00EF5D62"/>
    <w:rsid w:val="00F110D9"/>
    <w:rsid w:val="00F15F93"/>
    <w:rsid w:val="00F2105C"/>
    <w:rsid w:val="00F24B51"/>
    <w:rsid w:val="00F26915"/>
    <w:rsid w:val="00F37174"/>
    <w:rsid w:val="00F4720A"/>
    <w:rsid w:val="00F72F1F"/>
    <w:rsid w:val="00F74198"/>
    <w:rsid w:val="00F75A29"/>
    <w:rsid w:val="00F843B3"/>
    <w:rsid w:val="00F84EE2"/>
    <w:rsid w:val="00F87150"/>
    <w:rsid w:val="00F96317"/>
    <w:rsid w:val="00FA05A0"/>
    <w:rsid w:val="00FA3EE8"/>
    <w:rsid w:val="00FA60CB"/>
    <w:rsid w:val="00FA6F08"/>
    <w:rsid w:val="00FE3F69"/>
    <w:rsid w:val="00FE5547"/>
    <w:rsid w:val="00FF0A5B"/>
    <w:rsid w:val="00FF3242"/>
    <w:rsid w:val="00FF4F61"/>
    <w:rsid w:val="222E9726"/>
    <w:rsid w:val="2D0D19EA"/>
    <w:rsid w:val="2E00059E"/>
    <w:rsid w:val="441CBDAD"/>
    <w:rsid w:val="5F053267"/>
    <w:rsid w:val="6A9999B6"/>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464">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7D458D" w:rsidP="007D458D">
          <w:pPr>
            <w:pStyle w:val="0401F510D5DA47BE966F582D0230B9B0"/>
          </w:pPr>
          <w:r w:rsidRPr="00970A26">
            <w:rPr>
              <w:rStyle w:val="PlaceholderText"/>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B8789B" w:rsidRDefault="00954732" w:rsidP="00954732">
          <w:pPr>
            <w:pStyle w:val="48A00E59ADA24E7B861FCC383452AB18"/>
          </w:pPr>
          <w:r w:rsidRPr="00970A26">
            <w:rPr>
              <w:rStyle w:val="PlaceholderText"/>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B8789B" w:rsidRDefault="00954732" w:rsidP="00954732">
          <w:pPr>
            <w:pStyle w:val="495CB83701124EDCAF0D694005010052"/>
          </w:pPr>
          <w:r w:rsidRPr="00B90B42">
            <w:rPr>
              <w:rStyle w:val="PlaceholderText"/>
              <w:rFonts w:cstheme="minorHAnsi"/>
              <w:sz w:val="20"/>
              <w:szCs w:val="20"/>
            </w:rPr>
            <w:t>Click or tap to enter a date.</w:t>
          </w:r>
        </w:p>
      </w:docPartBody>
    </w:docPart>
    <w:docPart>
      <w:docPartPr>
        <w:name w:val="FA08B96E681941A3AE33A31B79B36F25"/>
        <w:category>
          <w:name w:val="General"/>
          <w:gallery w:val="placeholder"/>
        </w:category>
        <w:types>
          <w:type w:val="bbPlcHdr"/>
        </w:types>
        <w:behaviors>
          <w:behavior w:val="content"/>
        </w:behaviors>
        <w:guid w:val="{69AD94FC-E8E8-4811-AA39-D7E2513AD41F}"/>
      </w:docPartPr>
      <w:docPartBody>
        <w:p w:rsidR="00B8789B" w:rsidRDefault="00954732" w:rsidP="00954732">
          <w:pPr>
            <w:pStyle w:val="FA08B96E681941A3AE33A31B79B36F25"/>
          </w:pPr>
          <w:r w:rsidRPr="00970A26">
            <w:rPr>
              <w:rStyle w:val="PlaceholderText"/>
            </w:rPr>
            <w:t>Click or tap here to enter text.</w:t>
          </w:r>
        </w:p>
      </w:docPartBody>
    </w:docPart>
    <w:docPart>
      <w:docPartPr>
        <w:name w:val="3D124D87D4334EF7A16D62FFFAB6F3A8"/>
        <w:category>
          <w:name w:val="General"/>
          <w:gallery w:val="placeholder"/>
        </w:category>
        <w:types>
          <w:type w:val="bbPlcHdr"/>
        </w:types>
        <w:behaviors>
          <w:behavior w:val="content"/>
        </w:behaviors>
        <w:guid w:val="{EB768A06-8CB1-4C9E-9B68-28A0C93E7E7F}"/>
      </w:docPartPr>
      <w:docPartBody>
        <w:p w:rsidR="00B8789B" w:rsidRDefault="00954732" w:rsidP="00954732">
          <w:pPr>
            <w:pStyle w:val="3D124D87D4334EF7A16D62FFFAB6F3A8"/>
          </w:pPr>
          <w:r w:rsidRPr="0068405C">
            <w:rPr>
              <w:rStyle w:val="PlaceholderText"/>
              <w:rFonts w:cstheme="minorHAnsi"/>
              <w:sz w:val="20"/>
              <w:szCs w:val="20"/>
            </w:rPr>
            <w:t>Choose an item.</w:t>
          </w:r>
        </w:p>
      </w:docPartBody>
    </w:docPart>
    <w:docPart>
      <w:docPartPr>
        <w:name w:val="396A5F82F42E4A8690A1A62613CE6D32"/>
        <w:category>
          <w:name w:val="General"/>
          <w:gallery w:val="placeholder"/>
        </w:category>
        <w:types>
          <w:type w:val="bbPlcHdr"/>
        </w:types>
        <w:behaviors>
          <w:behavior w:val="content"/>
        </w:behaviors>
        <w:guid w:val="{26895180-28B9-4721-B39A-6918B7753241}"/>
      </w:docPartPr>
      <w:docPartBody>
        <w:p w:rsidR="006028F1" w:rsidRDefault="00F61302" w:rsidP="00F61302">
          <w:pPr>
            <w:pStyle w:val="396A5F82F42E4A8690A1A62613CE6D32"/>
          </w:pPr>
          <w:r w:rsidRPr="0068405C">
            <w:rPr>
              <w:rStyle w:val="PlaceholderText"/>
              <w:rFonts w:cstheme="minorHAnsi"/>
              <w:sz w:val="20"/>
              <w:szCs w:val="20"/>
            </w:rPr>
            <w:t>Choose an item.</w:t>
          </w:r>
        </w:p>
      </w:docPartBody>
    </w:docPart>
    <w:docPart>
      <w:docPartPr>
        <w:name w:val="1000908BFDE140BB85F5588BB3890490"/>
        <w:category>
          <w:name w:val="General"/>
          <w:gallery w:val="placeholder"/>
        </w:category>
        <w:types>
          <w:type w:val="bbPlcHdr"/>
        </w:types>
        <w:behaviors>
          <w:behavior w:val="content"/>
        </w:behaviors>
        <w:guid w:val="{22015BEC-C390-4DD5-91B5-065193AF0E9B}"/>
      </w:docPartPr>
      <w:docPartBody>
        <w:p w:rsidR="006028F1" w:rsidRDefault="00F61302" w:rsidP="00F61302">
          <w:pPr>
            <w:pStyle w:val="1000908BFDE140BB85F5588BB3890490"/>
          </w:pPr>
          <w:r w:rsidRPr="0068405C">
            <w:rPr>
              <w:rStyle w:val="PlaceholderText"/>
              <w:rFonts w:cstheme="minorHAnsi"/>
              <w:sz w:val="20"/>
              <w:szCs w:val="20"/>
            </w:rPr>
            <w:t>Choose an item.</w:t>
          </w:r>
        </w:p>
      </w:docPartBody>
    </w:docPart>
    <w:docPart>
      <w:docPartPr>
        <w:name w:val="D90EC2B2C1C74F1FA4B9E0CA8AD54283"/>
        <w:category>
          <w:name w:val="General"/>
          <w:gallery w:val="placeholder"/>
        </w:category>
        <w:types>
          <w:type w:val="bbPlcHdr"/>
        </w:types>
        <w:behaviors>
          <w:behavior w:val="content"/>
        </w:behaviors>
        <w:guid w:val="{01D2D9B5-488D-4BD4-BDEE-6CBA99F86E99}"/>
      </w:docPartPr>
      <w:docPartBody>
        <w:p w:rsidR="006028F1" w:rsidRDefault="00F61302" w:rsidP="00F61302">
          <w:pPr>
            <w:pStyle w:val="D90EC2B2C1C74F1FA4B9E0CA8AD54283"/>
          </w:pPr>
          <w:r w:rsidRPr="0068405C">
            <w:rPr>
              <w:rStyle w:val="PlaceholderText"/>
              <w:rFonts w:cstheme="minorHAnsi"/>
              <w:sz w:val="20"/>
              <w:szCs w:val="20"/>
            </w:rPr>
            <w:t>Choose an item.</w:t>
          </w:r>
        </w:p>
      </w:docPartBody>
    </w:docPart>
    <w:docPart>
      <w:docPartPr>
        <w:name w:val="14DDE86EFC234AE3A1E35FE0507B399F"/>
        <w:category>
          <w:name w:val="General"/>
          <w:gallery w:val="placeholder"/>
        </w:category>
        <w:types>
          <w:type w:val="bbPlcHdr"/>
        </w:types>
        <w:behaviors>
          <w:behavior w:val="content"/>
        </w:behaviors>
        <w:guid w:val="{4FC5786A-6056-4318-A3C9-8866FE34CC33}"/>
      </w:docPartPr>
      <w:docPartBody>
        <w:p w:rsidR="006028F1" w:rsidRDefault="00F61302" w:rsidP="00F61302">
          <w:pPr>
            <w:pStyle w:val="14DDE86EFC234AE3A1E35FE0507B399F"/>
          </w:pPr>
          <w:r w:rsidRPr="0068405C">
            <w:rPr>
              <w:rStyle w:val="PlaceholderText"/>
              <w:rFonts w:cstheme="minorHAnsi"/>
              <w:sz w:val="20"/>
              <w:szCs w:val="20"/>
            </w:rPr>
            <w:t>Choose an item.</w:t>
          </w:r>
        </w:p>
      </w:docPartBody>
    </w:docPart>
    <w:docPart>
      <w:docPartPr>
        <w:name w:val="C5D7AE233E8347448867F2571A6A8EED"/>
        <w:category>
          <w:name w:val="General"/>
          <w:gallery w:val="placeholder"/>
        </w:category>
        <w:types>
          <w:type w:val="bbPlcHdr"/>
        </w:types>
        <w:behaviors>
          <w:behavior w:val="content"/>
        </w:behaviors>
        <w:guid w:val="{1A92849D-3FE0-4359-9613-B76EF53E4CC1}"/>
      </w:docPartPr>
      <w:docPartBody>
        <w:p w:rsidR="006028F1" w:rsidRDefault="00F61302" w:rsidP="00F61302">
          <w:pPr>
            <w:pStyle w:val="C5D7AE233E8347448867F2571A6A8EED"/>
          </w:pPr>
          <w:r w:rsidRPr="0068405C">
            <w:rPr>
              <w:rStyle w:val="PlaceholderText"/>
              <w:rFonts w:cstheme="minorHAnsi"/>
              <w:sz w:val="20"/>
              <w:szCs w:val="20"/>
            </w:rPr>
            <w:t>Choose an item.</w:t>
          </w:r>
        </w:p>
      </w:docPartBody>
    </w:docPart>
    <w:docPart>
      <w:docPartPr>
        <w:name w:val="70628B99DBE54D009E1C25D9F0F2BCD1"/>
        <w:category>
          <w:name w:val="General"/>
          <w:gallery w:val="placeholder"/>
        </w:category>
        <w:types>
          <w:type w:val="bbPlcHdr"/>
        </w:types>
        <w:behaviors>
          <w:behavior w:val="content"/>
        </w:behaviors>
        <w:guid w:val="{F7A44400-F176-4978-8A5E-4EAFB79F3589}"/>
      </w:docPartPr>
      <w:docPartBody>
        <w:p w:rsidR="006028F1" w:rsidRDefault="00F61302" w:rsidP="00F61302">
          <w:pPr>
            <w:pStyle w:val="70628B99DBE54D009E1C25D9F0F2BCD1"/>
          </w:pPr>
          <w:r w:rsidRPr="0068405C">
            <w:rPr>
              <w:rStyle w:val="PlaceholderText"/>
              <w:rFonts w:cstheme="minorHAnsi"/>
              <w:sz w:val="20"/>
              <w:szCs w:val="20"/>
            </w:rPr>
            <w:t>Choose an item.</w:t>
          </w:r>
        </w:p>
      </w:docPartBody>
    </w:docPart>
    <w:docPart>
      <w:docPartPr>
        <w:name w:val="CB48777AF02B488DB4E2FB698E65247B"/>
        <w:category>
          <w:name w:val="General"/>
          <w:gallery w:val="placeholder"/>
        </w:category>
        <w:types>
          <w:type w:val="bbPlcHdr"/>
        </w:types>
        <w:behaviors>
          <w:behavior w:val="content"/>
        </w:behaviors>
        <w:guid w:val="{869D71AB-2C8E-4528-A6B4-E04C1DD624FF}"/>
      </w:docPartPr>
      <w:docPartBody>
        <w:p w:rsidR="006028F1" w:rsidRDefault="00F61302" w:rsidP="00F61302">
          <w:pPr>
            <w:pStyle w:val="CB48777AF02B488DB4E2FB698E65247B"/>
          </w:pPr>
          <w:r w:rsidRPr="0068405C">
            <w:rPr>
              <w:rStyle w:val="PlaceholderText"/>
              <w:rFonts w:cstheme="minorHAnsi"/>
              <w:sz w:val="20"/>
              <w:szCs w:val="20"/>
            </w:rPr>
            <w:t>Choose an item.</w:t>
          </w:r>
        </w:p>
      </w:docPartBody>
    </w:docPart>
    <w:docPart>
      <w:docPartPr>
        <w:name w:val="7B6094822EB34342BEDB6B789DD455ED"/>
        <w:category>
          <w:name w:val="General"/>
          <w:gallery w:val="placeholder"/>
        </w:category>
        <w:types>
          <w:type w:val="bbPlcHdr"/>
        </w:types>
        <w:behaviors>
          <w:behavior w:val="content"/>
        </w:behaviors>
        <w:guid w:val="{7FBBF4D2-CEF8-4DE3-8AF2-903C51A26D09}"/>
      </w:docPartPr>
      <w:docPartBody>
        <w:p w:rsidR="006028F1" w:rsidRDefault="00F61302" w:rsidP="00F61302">
          <w:pPr>
            <w:pStyle w:val="7B6094822EB34342BEDB6B789DD455ED"/>
          </w:pPr>
          <w:r w:rsidRPr="0068405C">
            <w:rPr>
              <w:rStyle w:val="PlaceholderText"/>
              <w:rFonts w:cstheme="minorHAnsi"/>
              <w:sz w:val="20"/>
              <w:szCs w:val="20"/>
            </w:rPr>
            <w:t>Choose an item.</w:t>
          </w:r>
        </w:p>
      </w:docPartBody>
    </w:docPart>
    <w:docPart>
      <w:docPartPr>
        <w:name w:val="3CDB105CCEA74985AB843246BB2124C3"/>
        <w:category>
          <w:name w:val="General"/>
          <w:gallery w:val="placeholder"/>
        </w:category>
        <w:types>
          <w:type w:val="bbPlcHdr"/>
        </w:types>
        <w:behaviors>
          <w:behavior w:val="content"/>
        </w:behaviors>
        <w:guid w:val="{C794CB44-6A01-48A8-9B9B-01A09EA88143}"/>
      </w:docPartPr>
      <w:docPartBody>
        <w:p w:rsidR="006028F1" w:rsidRDefault="00F61302" w:rsidP="00F61302">
          <w:pPr>
            <w:pStyle w:val="3CDB105CCEA74985AB843246BB2124C3"/>
          </w:pPr>
          <w:r w:rsidRPr="0068405C">
            <w:rPr>
              <w:rStyle w:val="PlaceholderText"/>
              <w:rFonts w:cstheme="minorHAnsi"/>
              <w:sz w:val="20"/>
              <w:szCs w:val="20"/>
            </w:rPr>
            <w:t>Choose an item.</w:t>
          </w:r>
        </w:p>
      </w:docPartBody>
    </w:docPart>
    <w:docPart>
      <w:docPartPr>
        <w:name w:val="650E42C6B8B94BF08F9FA0295A0B602C"/>
        <w:category>
          <w:name w:val="General"/>
          <w:gallery w:val="placeholder"/>
        </w:category>
        <w:types>
          <w:type w:val="bbPlcHdr"/>
        </w:types>
        <w:behaviors>
          <w:behavior w:val="content"/>
        </w:behaviors>
        <w:guid w:val="{F0D20332-49A5-4CE8-8473-85007DFD04BD}"/>
      </w:docPartPr>
      <w:docPartBody>
        <w:p w:rsidR="006028F1" w:rsidRDefault="00F61302" w:rsidP="00F61302">
          <w:pPr>
            <w:pStyle w:val="650E42C6B8B94BF08F9FA0295A0B602C"/>
          </w:pPr>
          <w:r w:rsidRPr="0068405C">
            <w:rPr>
              <w:rStyle w:val="PlaceholderText"/>
              <w:rFonts w:cstheme="minorHAnsi"/>
              <w:sz w:val="20"/>
              <w:szCs w:val="20"/>
            </w:rPr>
            <w:t>Choose an item.</w:t>
          </w:r>
        </w:p>
      </w:docPartBody>
    </w:docPart>
    <w:docPart>
      <w:docPartPr>
        <w:name w:val="6C35A66A1ABC4EAB89E1F78995C92CE9"/>
        <w:category>
          <w:name w:val="General"/>
          <w:gallery w:val="placeholder"/>
        </w:category>
        <w:types>
          <w:type w:val="bbPlcHdr"/>
        </w:types>
        <w:behaviors>
          <w:behavior w:val="content"/>
        </w:behaviors>
        <w:guid w:val="{A43A6E35-2796-490D-B99A-971EA399D353}"/>
      </w:docPartPr>
      <w:docPartBody>
        <w:p w:rsidR="006028F1" w:rsidRDefault="006028F1" w:rsidP="006028F1">
          <w:pPr>
            <w:pStyle w:val="6C35A66A1ABC4EAB89E1F78995C92CE9"/>
          </w:pPr>
          <w:r w:rsidRPr="00D77771">
            <w:rPr>
              <w:rStyle w:val="PlaceholderText"/>
            </w:rPr>
            <w:t>Choose an item.</w:t>
          </w:r>
        </w:p>
      </w:docPartBody>
    </w:docPart>
    <w:docPart>
      <w:docPartPr>
        <w:name w:val="FA835FE88A0B406184CA5C8A7057A27C"/>
        <w:category>
          <w:name w:val="General"/>
          <w:gallery w:val="placeholder"/>
        </w:category>
        <w:types>
          <w:type w:val="bbPlcHdr"/>
        </w:types>
        <w:behaviors>
          <w:behavior w:val="content"/>
        </w:behaviors>
        <w:guid w:val="{5AB7E769-3670-4A63-AF2D-E3B85CEA3DF0}"/>
      </w:docPartPr>
      <w:docPartBody>
        <w:p w:rsidR="006028F1" w:rsidRDefault="006028F1" w:rsidP="006028F1">
          <w:pPr>
            <w:pStyle w:val="FA835FE88A0B406184CA5C8A7057A27C"/>
          </w:pPr>
          <w:r w:rsidRPr="00970A26">
            <w:rPr>
              <w:rStyle w:val="PlaceholderText"/>
            </w:rPr>
            <w:t>Click or tap here to enter text.</w:t>
          </w:r>
        </w:p>
      </w:docPartBody>
    </w:docPart>
    <w:docPart>
      <w:docPartPr>
        <w:name w:val="5363FA7737EE4BF3B881F66458A6B7FF"/>
        <w:category>
          <w:name w:val="General"/>
          <w:gallery w:val="placeholder"/>
        </w:category>
        <w:types>
          <w:type w:val="bbPlcHdr"/>
        </w:types>
        <w:behaviors>
          <w:behavior w:val="content"/>
        </w:behaviors>
        <w:guid w:val="{21983DEA-5CFD-4B71-B4FF-A06D45299D1B}"/>
      </w:docPartPr>
      <w:docPartBody>
        <w:p w:rsidR="006028F1" w:rsidRDefault="006028F1" w:rsidP="006028F1">
          <w:pPr>
            <w:pStyle w:val="5363FA7737EE4BF3B881F66458A6B7FF"/>
          </w:pPr>
          <w:r w:rsidRPr="00D77771">
            <w:rPr>
              <w:rStyle w:val="PlaceholderText"/>
            </w:rPr>
            <w:t>Choose an item.</w:t>
          </w:r>
        </w:p>
      </w:docPartBody>
    </w:docPart>
    <w:docPart>
      <w:docPartPr>
        <w:name w:val="2B32276014C545C2BC8C63E8E8E328BE"/>
        <w:category>
          <w:name w:val="General"/>
          <w:gallery w:val="placeholder"/>
        </w:category>
        <w:types>
          <w:type w:val="bbPlcHdr"/>
        </w:types>
        <w:behaviors>
          <w:behavior w:val="content"/>
        </w:behaviors>
        <w:guid w:val="{78EDDF62-DD40-48E1-B944-98FCBCBDF715}"/>
      </w:docPartPr>
      <w:docPartBody>
        <w:p w:rsidR="006028F1" w:rsidRDefault="006028F1" w:rsidP="006028F1">
          <w:pPr>
            <w:pStyle w:val="2B32276014C545C2BC8C63E8E8E328BE"/>
          </w:pPr>
          <w:r w:rsidRPr="00D7777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72DBB3A-B911-4524-98CC-586029C43BC3}"/>
      </w:docPartPr>
      <w:docPartBody>
        <w:p w:rsidR="000E1126" w:rsidRDefault="00253B4D">
          <w:r w:rsidRPr="001F38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E1126"/>
    <w:rsid w:val="001D5E7E"/>
    <w:rsid w:val="00213C6F"/>
    <w:rsid w:val="00253B4D"/>
    <w:rsid w:val="00315521"/>
    <w:rsid w:val="00334A6E"/>
    <w:rsid w:val="00407FBF"/>
    <w:rsid w:val="00426179"/>
    <w:rsid w:val="004628F3"/>
    <w:rsid w:val="005D2985"/>
    <w:rsid w:val="006028F1"/>
    <w:rsid w:val="00634EF0"/>
    <w:rsid w:val="00666267"/>
    <w:rsid w:val="006841D1"/>
    <w:rsid w:val="00734440"/>
    <w:rsid w:val="007D458D"/>
    <w:rsid w:val="007F005E"/>
    <w:rsid w:val="008B33D8"/>
    <w:rsid w:val="00901794"/>
    <w:rsid w:val="00917F1C"/>
    <w:rsid w:val="00934921"/>
    <w:rsid w:val="00954732"/>
    <w:rsid w:val="00981A1B"/>
    <w:rsid w:val="00992312"/>
    <w:rsid w:val="009E3CF9"/>
    <w:rsid w:val="00A76A7E"/>
    <w:rsid w:val="00B8789B"/>
    <w:rsid w:val="00C60FF0"/>
    <w:rsid w:val="00D840B3"/>
    <w:rsid w:val="00E545CF"/>
    <w:rsid w:val="00E81D89"/>
    <w:rsid w:val="00F61302"/>
    <w:rsid w:val="00F81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B4D"/>
    <w:rPr>
      <w:color w:val="808080"/>
    </w:rPr>
  </w:style>
  <w:style w:type="paragraph" w:customStyle="1" w:styleId="292FCE770FA34C089C38D9855B3BE772">
    <w:name w:val="292FCE770FA34C089C38D9855B3BE772"/>
    <w:rsid w:val="00334A6E"/>
  </w:style>
  <w:style w:type="paragraph" w:customStyle="1" w:styleId="48A00E59ADA24E7B861FCC383452AB18">
    <w:name w:val="48A00E59ADA24E7B861FCC383452AB18"/>
    <w:rsid w:val="00954732"/>
  </w:style>
  <w:style w:type="paragraph" w:customStyle="1" w:styleId="495CB83701124EDCAF0D694005010052">
    <w:name w:val="495CB83701124EDCAF0D694005010052"/>
    <w:rsid w:val="00954732"/>
  </w:style>
  <w:style w:type="paragraph" w:customStyle="1" w:styleId="FA08B96E681941A3AE33A31B79B36F25">
    <w:name w:val="FA08B96E681941A3AE33A31B79B36F25"/>
    <w:rsid w:val="00954732"/>
  </w:style>
  <w:style w:type="paragraph" w:customStyle="1" w:styleId="3D124D87D4334EF7A16D62FFFAB6F3A8">
    <w:name w:val="3D124D87D4334EF7A16D62FFFAB6F3A8"/>
    <w:rsid w:val="00954732"/>
  </w:style>
  <w:style w:type="paragraph" w:customStyle="1" w:styleId="6C35A66A1ABC4EAB89E1F78995C92CE9">
    <w:name w:val="6C35A66A1ABC4EAB89E1F78995C92CE9"/>
    <w:rsid w:val="006028F1"/>
    <w:pPr>
      <w:spacing w:line="278" w:lineRule="auto"/>
    </w:pPr>
    <w:rPr>
      <w:kern w:val="2"/>
      <w:sz w:val="24"/>
      <w:szCs w:val="24"/>
      <w14:ligatures w14:val="standardContextual"/>
    </w:rPr>
  </w:style>
  <w:style w:type="paragraph" w:customStyle="1" w:styleId="FA835FE88A0B406184CA5C8A7057A27C">
    <w:name w:val="FA835FE88A0B406184CA5C8A7057A27C"/>
    <w:rsid w:val="006028F1"/>
    <w:pPr>
      <w:spacing w:line="278" w:lineRule="auto"/>
    </w:pPr>
    <w:rPr>
      <w:kern w:val="2"/>
      <w:sz w:val="24"/>
      <w:szCs w:val="24"/>
      <w14:ligatures w14:val="standardContextual"/>
    </w:rPr>
  </w:style>
  <w:style w:type="paragraph" w:customStyle="1" w:styleId="5363FA7737EE4BF3B881F66458A6B7FF">
    <w:name w:val="5363FA7737EE4BF3B881F66458A6B7FF"/>
    <w:rsid w:val="006028F1"/>
    <w:pPr>
      <w:spacing w:line="278" w:lineRule="auto"/>
    </w:pPr>
    <w:rPr>
      <w:kern w:val="2"/>
      <w:sz w:val="24"/>
      <w:szCs w:val="24"/>
      <w14:ligatures w14:val="standardContextual"/>
    </w:rPr>
  </w:style>
  <w:style w:type="paragraph" w:customStyle="1" w:styleId="2B32276014C545C2BC8C63E8E8E328BE">
    <w:name w:val="2B32276014C545C2BC8C63E8E8E328BE"/>
    <w:rsid w:val="006028F1"/>
    <w:pPr>
      <w:spacing w:line="278" w:lineRule="auto"/>
    </w:pPr>
    <w:rPr>
      <w:kern w:val="2"/>
      <w:sz w:val="24"/>
      <w:szCs w:val="24"/>
      <w14:ligatures w14:val="standardContextual"/>
    </w:rPr>
  </w:style>
  <w:style w:type="paragraph" w:customStyle="1" w:styleId="0401F510D5DA47BE966F582D0230B9B0">
    <w:name w:val="0401F510D5DA47BE966F582D0230B9B0"/>
    <w:rsid w:val="007D458D"/>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396A5F82F42E4A8690A1A62613CE6D32">
    <w:name w:val="396A5F82F42E4A8690A1A62613CE6D32"/>
    <w:rsid w:val="00F61302"/>
    <w:rPr>
      <w:kern w:val="2"/>
      <w14:ligatures w14:val="standardContextual"/>
    </w:rPr>
  </w:style>
  <w:style w:type="paragraph" w:customStyle="1" w:styleId="1000908BFDE140BB85F5588BB3890490">
    <w:name w:val="1000908BFDE140BB85F5588BB3890490"/>
    <w:rsid w:val="00F61302"/>
    <w:rPr>
      <w:kern w:val="2"/>
      <w14:ligatures w14:val="standardContextual"/>
    </w:rPr>
  </w:style>
  <w:style w:type="paragraph" w:customStyle="1" w:styleId="D90EC2B2C1C74F1FA4B9E0CA8AD54283">
    <w:name w:val="D90EC2B2C1C74F1FA4B9E0CA8AD54283"/>
    <w:rsid w:val="00F61302"/>
    <w:rPr>
      <w:kern w:val="2"/>
      <w14:ligatures w14:val="standardContextual"/>
    </w:rPr>
  </w:style>
  <w:style w:type="paragraph" w:customStyle="1" w:styleId="14DDE86EFC234AE3A1E35FE0507B399F">
    <w:name w:val="14DDE86EFC234AE3A1E35FE0507B399F"/>
    <w:rsid w:val="00F61302"/>
    <w:rPr>
      <w:kern w:val="2"/>
      <w14:ligatures w14:val="standardContextual"/>
    </w:rPr>
  </w:style>
  <w:style w:type="paragraph" w:customStyle="1" w:styleId="C5D7AE233E8347448867F2571A6A8EED">
    <w:name w:val="C5D7AE233E8347448867F2571A6A8EED"/>
    <w:rsid w:val="00F61302"/>
    <w:rPr>
      <w:kern w:val="2"/>
      <w14:ligatures w14:val="standardContextual"/>
    </w:rPr>
  </w:style>
  <w:style w:type="paragraph" w:customStyle="1" w:styleId="70628B99DBE54D009E1C25D9F0F2BCD1">
    <w:name w:val="70628B99DBE54D009E1C25D9F0F2BCD1"/>
    <w:rsid w:val="00F61302"/>
    <w:rPr>
      <w:kern w:val="2"/>
      <w14:ligatures w14:val="standardContextual"/>
    </w:rPr>
  </w:style>
  <w:style w:type="paragraph" w:customStyle="1" w:styleId="CB48777AF02B488DB4E2FB698E65247B">
    <w:name w:val="CB48777AF02B488DB4E2FB698E65247B"/>
    <w:rsid w:val="00F61302"/>
    <w:rPr>
      <w:kern w:val="2"/>
      <w14:ligatures w14:val="standardContextual"/>
    </w:rPr>
  </w:style>
  <w:style w:type="paragraph" w:customStyle="1" w:styleId="7B6094822EB34342BEDB6B789DD455ED">
    <w:name w:val="7B6094822EB34342BEDB6B789DD455ED"/>
    <w:rsid w:val="00F61302"/>
    <w:rPr>
      <w:kern w:val="2"/>
      <w14:ligatures w14:val="standardContextual"/>
    </w:rPr>
  </w:style>
  <w:style w:type="paragraph" w:customStyle="1" w:styleId="3CDB105CCEA74985AB843246BB2124C3">
    <w:name w:val="3CDB105CCEA74985AB843246BB2124C3"/>
    <w:rsid w:val="00F61302"/>
    <w:rPr>
      <w:kern w:val="2"/>
      <w14:ligatures w14:val="standardContextual"/>
    </w:rPr>
  </w:style>
  <w:style w:type="paragraph" w:customStyle="1" w:styleId="650E42C6B8B94BF08F9FA0295A0B602C">
    <w:name w:val="650E42C6B8B94BF08F9FA0295A0B602C"/>
    <w:rsid w:val="00F613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5022</Characters>
  <Application>Microsoft Office Word</Application>
  <DocSecurity>0</DocSecurity>
  <Lines>41</Lines>
  <Paragraphs>11</Paragraphs>
  <ScaleCrop>false</ScaleCrop>
  <Company>University of Sheffield</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David Yorston</cp:lastModifiedBy>
  <cp:revision>6</cp:revision>
  <cp:lastPrinted>2005-07-11T01:40:00Z</cp:lastPrinted>
  <dcterms:created xsi:type="dcterms:W3CDTF">2024-06-25T08:25:00Z</dcterms:created>
  <dcterms:modified xsi:type="dcterms:W3CDTF">2024-06-25T08:28:00Z</dcterms:modified>
</cp:coreProperties>
</file>